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63C00">
      <w:pPr>
        <w:jc w:val="center"/>
        <w:outlineLvl w:val="0"/>
        <w:rPr>
          <w:rFonts w:hint="default" w:ascii="Times New Roman" w:hAnsi="Times New Roman" w:eastAsia="方正小标宋_GBK" w:cs="Times New Roman"/>
          <w:spacing w:val="-20"/>
          <w:sz w:val="52"/>
          <w:szCs w:val="52"/>
          <w:highlight w:val="none"/>
        </w:rPr>
      </w:pPr>
      <w:bookmarkStart w:id="0" w:name="_Toc12511"/>
      <w:r>
        <w:rPr>
          <w:rFonts w:hint="default" w:ascii="Times New Roman" w:hAnsi="Times New Roman" w:eastAsia="方正小标宋_GBK" w:cs="Times New Roman"/>
          <w:spacing w:val="-20"/>
          <w:sz w:val="52"/>
          <w:szCs w:val="52"/>
          <w:highlight w:val="none"/>
          <w:lang w:val="en-US" w:eastAsia="zh-CN"/>
        </w:rPr>
        <w:t>重庆市农业投资集团有限</w:t>
      </w:r>
      <w:r>
        <w:rPr>
          <w:rFonts w:hint="default" w:ascii="Times New Roman" w:hAnsi="Times New Roman" w:eastAsia="方正小标宋_GBK" w:cs="Times New Roman"/>
          <w:spacing w:val="-20"/>
          <w:sz w:val="52"/>
          <w:szCs w:val="52"/>
          <w:highlight w:val="none"/>
        </w:rPr>
        <w:t>公司</w:t>
      </w:r>
      <w:bookmarkEnd w:id="0"/>
    </w:p>
    <w:p w14:paraId="1B728116">
      <w:pPr>
        <w:jc w:val="center"/>
        <w:outlineLvl w:val="0"/>
        <w:rPr>
          <w:rFonts w:hint="default" w:ascii="Times New Roman" w:hAnsi="Times New Roman" w:eastAsia="方正小标宋_GBK" w:cs="Times New Roman"/>
          <w:spacing w:val="-20"/>
          <w:sz w:val="52"/>
          <w:szCs w:val="52"/>
          <w:highlight w:val="none"/>
        </w:rPr>
      </w:pPr>
      <w:r>
        <w:rPr>
          <w:rFonts w:hint="eastAsia" w:ascii="Times New Roman" w:hAnsi="Times New Roman" w:eastAsia="方正小标宋_GBK" w:cs="Times New Roman"/>
          <w:spacing w:val="-20"/>
          <w:sz w:val="52"/>
          <w:szCs w:val="52"/>
          <w:highlight w:val="none"/>
          <w:lang w:val="en-US" w:eastAsia="zh-CN"/>
        </w:rPr>
        <w:t>总部办公用房装修改造项目工程量清单及组价审核服务</w:t>
      </w:r>
      <w:bookmarkStart w:id="1" w:name="_Toc8985"/>
      <w:r>
        <w:rPr>
          <w:rFonts w:hint="default" w:ascii="Times New Roman" w:hAnsi="Times New Roman" w:eastAsia="方正小标宋_GBK" w:cs="Times New Roman"/>
          <w:spacing w:val="-20"/>
          <w:sz w:val="52"/>
          <w:szCs w:val="52"/>
          <w:highlight w:val="none"/>
          <w:lang w:val="en-US" w:eastAsia="zh-CN"/>
        </w:rPr>
        <w:t>竞争性比选</w:t>
      </w:r>
      <w:r>
        <w:rPr>
          <w:rFonts w:hint="default" w:ascii="Times New Roman" w:hAnsi="Times New Roman" w:eastAsia="方正小标宋_GBK" w:cs="Times New Roman"/>
          <w:spacing w:val="-20"/>
          <w:sz w:val="52"/>
          <w:szCs w:val="52"/>
          <w:highlight w:val="none"/>
        </w:rPr>
        <w:t>文件</w:t>
      </w:r>
      <w:bookmarkEnd w:id="1"/>
    </w:p>
    <w:p w14:paraId="5D08AAAF">
      <w:pPr>
        <w:spacing w:line="595" w:lineRule="exact"/>
        <w:rPr>
          <w:rFonts w:hint="default" w:ascii="Times New Roman" w:hAnsi="Times New Roman" w:eastAsia="方正小标宋_GBK" w:cs="Times New Roman"/>
          <w:sz w:val="48"/>
          <w:szCs w:val="48"/>
          <w:highlight w:val="none"/>
        </w:rPr>
      </w:pPr>
    </w:p>
    <w:p w14:paraId="5A27B4BC">
      <w:pPr>
        <w:spacing w:line="595" w:lineRule="exact"/>
        <w:rPr>
          <w:rFonts w:hint="default" w:ascii="Times New Roman" w:hAnsi="Times New Roman" w:eastAsia="方正小标宋_GBK" w:cs="Times New Roman"/>
          <w:sz w:val="48"/>
          <w:szCs w:val="48"/>
          <w:highlight w:val="none"/>
        </w:rPr>
      </w:pPr>
    </w:p>
    <w:p w14:paraId="5D30E7ED">
      <w:pPr>
        <w:spacing w:line="595" w:lineRule="exact"/>
        <w:rPr>
          <w:rFonts w:hint="default" w:ascii="Times New Roman" w:hAnsi="Times New Roman" w:eastAsia="方正小标宋_GBK" w:cs="Times New Roman"/>
          <w:sz w:val="48"/>
          <w:szCs w:val="48"/>
          <w:highlight w:val="none"/>
        </w:rPr>
      </w:pPr>
    </w:p>
    <w:p w14:paraId="046F3116">
      <w:pPr>
        <w:spacing w:line="595" w:lineRule="exact"/>
        <w:rPr>
          <w:rFonts w:hint="default" w:ascii="Times New Roman" w:hAnsi="Times New Roman" w:cs="Times New Roman"/>
          <w:sz w:val="28"/>
          <w:szCs w:val="28"/>
          <w:highlight w:val="none"/>
        </w:rPr>
      </w:pPr>
    </w:p>
    <w:p w14:paraId="19349127">
      <w:pPr>
        <w:spacing w:line="595" w:lineRule="exact"/>
        <w:rPr>
          <w:rFonts w:hint="default" w:ascii="Times New Roman" w:hAnsi="Times New Roman" w:cs="Times New Roman"/>
          <w:sz w:val="28"/>
          <w:szCs w:val="28"/>
          <w:highlight w:val="none"/>
        </w:rPr>
      </w:pPr>
    </w:p>
    <w:p w14:paraId="42373BBD">
      <w:pPr>
        <w:spacing w:line="595" w:lineRule="exact"/>
        <w:rPr>
          <w:rFonts w:hint="default" w:ascii="Times New Roman" w:hAnsi="Times New Roman" w:cs="Times New Roman"/>
          <w:sz w:val="28"/>
          <w:szCs w:val="28"/>
          <w:highlight w:val="none"/>
        </w:rPr>
      </w:pPr>
    </w:p>
    <w:p w14:paraId="3503B832">
      <w:pPr>
        <w:spacing w:line="595" w:lineRule="exact"/>
        <w:rPr>
          <w:rFonts w:hint="default" w:ascii="Times New Roman" w:hAnsi="Times New Roman" w:cs="Times New Roman"/>
          <w:sz w:val="28"/>
          <w:szCs w:val="28"/>
          <w:highlight w:val="none"/>
        </w:rPr>
      </w:pPr>
    </w:p>
    <w:p w14:paraId="00FBA9D5">
      <w:pPr>
        <w:spacing w:line="595" w:lineRule="exact"/>
        <w:rPr>
          <w:rFonts w:hint="default" w:ascii="Times New Roman" w:hAnsi="Times New Roman" w:cs="Times New Roman"/>
          <w:sz w:val="28"/>
          <w:szCs w:val="28"/>
          <w:highlight w:val="none"/>
        </w:rPr>
      </w:pPr>
    </w:p>
    <w:p w14:paraId="2FB6E1F1">
      <w:pPr>
        <w:spacing w:line="595" w:lineRule="exact"/>
        <w:rPr>
          <w:rFonts w:hint="default" w:ascii="Times New Roman" w:hAnsi="Times New Roman" w:cs="Times New Roman"/>
          <w:sz w:val="28"/>
          <w:szCs w:val="28"/>
          <w:highlight w:val="none"/>
        </w:rPr>
      </w:pPr>
    </w:p>
    <w:p w14:paraId="313B9EC1">
      <w:pPr>
        <w:spacing w:line="595" w:lineRule="exact"/>
        <w:rPr>
          <w:rFonts w:hint="default" w:ascii="Times New Roman" w:hAnsi="Times New Roman" w:cs="Times New Roman"/>
          <w:sz w:val="28"/>
          <w:szCs w:val="28"/>
          <w:highlight w:val="none"/>
        </w:rPr>
      </w:pPr>
    </w:p>
    <w:p w14:paraId="08E68977">
      <w:pPr>
        <w:spacing w:line="595" w:lineRule="exact"/>
        <w:rPr>
          <w:rFonts w:hint="default" w:ascii="Times New Roman" w:hAnsi="Times New Roman" w:cs="Times New Roman"/>
          <w:sz w:val="28"/>
          <w:szCs w:val="28"/>
          <w:highlight w:val="none"/>
        </w:rPr>
      </w:pPr>
    </w:p>
    <w:p w14:paraId="7690F837">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highlight w:val="none"/>
        </w:rPr>
      </w:pPr>
      <w:r>
        <w:rPr>
          <w:rFonts w:hint="default" w:ascii="Times New Roman" w:hAnsi="Times New Roman" w:eastAsia="方正仿宋_GB2312" w:cs="Times New Roman"/>
          <w:b w:val="0"/>
          <w:bCs/>
          <w:spacing w:val="8"/>
          <w:kern w:val="0"/>
          <w:position w:val="0"/>
          <w:sz w:val="32"/>
          <w:szCs w:val="32"/>
          <w:highlight w:val="none"/>
        </w:rPr>
        <w:t>重庆市农业投资集团有限公司</w:t>
      </w:r>
    </w:p>
    <w:p w14:paraId="2DA6AF25">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仿宋_GB2312" w:cs="Times New Roman"/>
          <w:b w:val="0"/>
          <w:bCs/>
          <w:spacing w:val="8"/>
          <w:sz w:val="32"/>
          <w:szCs w:val="32"/>
          <w:highlight w:val="none"/>
          <w:lang w:val="en-US" w:eastAsia="zh-CN"/>
        </w:rPr>
      </w:pPr>
      <w:r>
        <w:rPr>
          <w:rFonts w:hint="default" w:ascii="Times New Roman" w:hAnsi="Times New Roman" w:eastAsia="方正仿宋_GB2312" w:cs="Times New Roman"/>
          <w:b w:val="0"/>
          <w:bCs/>
          <w:spacing w:val="8"/>
          <w:sz w:val="32"/>
          <w:szCs w:val="32"/>
          <w:highlight w:val="none"/>
        </w:rPr>
        <w:t>202</w:t>
      </w:r>
      <w:r>
        <w:rPr>
          <w:rFonts w:hint="eastAsia" w:ascii="Times New Roman" w:hAnsi="Times New Roman" w:eastAsia="方正仿宋_GB2312" w:cs="Times New Roman"/>
          <w:b w:val="0"/>
          <w:bCs/>
          <w:spacing w:val="8"/>
          <w:sz w:val="32"/>
          <w:szCs w:val="32"/>
          <w:highlight w:val="none"/>
          <w:lang w:val="en-US" w:eastAsia="zh-CN"/>
        </w:rPr>
        <w:t>6</w:t>
      </w:r>
      <w:r>
        <w:rPr>
          <w:rFonts w:hint="default" w:ascii="Times New Roman" w:hAnsi="Times New Roman" w:eastAsia="方正仿宋_GB2312" w:cs="Times New Roman"/>
          <w:b w:val="0"/>
          <w:bCs/>
          <w:spacing w:val="8"/>
          <w:sz w:val="32"/>
          <w:szCs w:val="32"/>
          <w:highlight w:val="none"/>
        </w:rPr>
        <w:t>年</w:t>
      </w:r>
      <w:r>
        <w:rPr>
          <w:rFonts w:hint="eastAsia" w:ascii="Times New Roman" w:hAnsi="Times New Roman" w:eastAsia="方正仿宋_GB2312" w:cs="Times New Roman"/>
          <w:b w:val="0"/>
          <w:bCs/>
          <w:spacing w:val="8"/>
          <w:sz w:val="32"/>
          <w:szCs w:val="32"/>
          <w:highlight w:val="none"/>
          <w:lang w:val="en-US" w:eastAsia="zh-CN"/>
        </w:rPr>
        <w:t>2</w:t>
      </w:r>
      <w:r>
        <w:rPr>
          <w:rFonts w:hint="default" w:ascii="Times New Roman" w:hAnsi="Times New Roman" w:eastAsia="方正仿宋_GB2312" w:cs="Times New Roman"/>
          <w:b w:val="0"/>
          <w:bCs/>
          <w:spacing w:val="8"/>
          <w:sz w:val="32"/>
          <w:szCs w:val="32"/>
          <w:highlight w:val="none"/>
        </w:rPr>
        <w:t>月</w:t>
      </w:r>
    </w:p>
    <w:p w14:paraId="560888C3">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14:paraId="055552B1">
      <w:pPr>
        <w:spacing w:line="595" w:lineRule="exact"/>
        <w:jc w:val="center"/>
        <w:outlineLvl w:val="0"/>
        <w:rPr>
          <w:rFonts w:hint="default" w:ascii="Times New Roman" w:hAnsi="Times New Roman" w:eastAsia="方正小标宋_GBK" w:cs="Times New Roman"/>
          <w:sz w:val="44"/>
          <w:szCs w:val="44"/>
          <w:highlight w:val="none"/>
        </w:rPr>
      </w:pPr>
      <w:bookmarkStart w:id="2" w:name="_Toc10562"/>
      <w:r>
        <w:rPr>
          <w:rFonts w:hint="default" w:ascii="Times New Roman" w:hAnsi="Times New Roman" w:eastAsia="方正小标宋_GBK" w:cs="Times New Roman"/>
          <w:sz w:val="44"/>
          <w:szCs w:val="44"/>
          <w:highlight w:val="none"/>
        </w:rPr>
        <w:t>目   录</w:t>
      </w:r>
      <w:bookmarkEnd w:id="2"/>
    </w:p>
    <w:p w14:paraId="51FE2826">
      <w:pPr>
        <w:spacing w:line="595" w:lineRule="exact"/>
        <w:jc w:val="center"/>
        <w:rPr>
          <w:rFonts w:hint="default" w:ascii="Times New Roman" w:hAnsi="Times New Roman" w:eastAsia="黑体" w:cs="Times New Roman"/>
          <w:sz w:val="36"/>
          <w:szCs w:val="36"/>
          <w:highlight w:val="none"/>
        </w:rPr>
      </w:pPr>
    </w:p>
    <w:p w14:paraId="7498874E">
      <w:pPr>
        <w:spacing w:line="595" w:lineRule="exact"/>
        <w:jc w:val="both"/>
        <w:rPr>
          <w:rFonts w:hint="default" w:ascii="Times New Roman" w:hAnsi="Times New Roman" w:eastAsia="黑体" w:cs="Times New Roman"/>
          <w:sz w:val="36"/>
          <w:szCs w:val="36"/>
          <w:highlight w:val="none"/>
        </w:rPr>
      </w:pPr>
      <w:bookmarkStart w:id="3" w:name="_Toc478234248"/>
      <w:bookmarkStart w:id="4" w:name="_Toc9647"/>
    </w:p>
    <w:p w14:paraId="6335A8C0">
      <w:pPr>
        <w:spacing w:line="595" w:lineRule="exact"/>
        <w:ind w:firstLine="640" w:firstLineChars="200"/>
        <w:rPr>
          <w:rFonts w:hint="default" w:ascii="Times New Roman" w:hAnsi="Times New Roman" w:eastAsia="方正黑体_GBK" w:cs="Times New Roman"/>
          <w:sz w:val="32"/>
          <w:szCs w:val="32"/>
          <w:highlight w:val="none"/>
        </w:rPr>
      </w:pPr>
    </w:p>
    <w:p w14:paraId="688F495F">
      <w:pPr>
        <w:numPr>
          <w:ilvl w:val="0"/>
          <w:numId w:val="1"/>
        </w:numPr>
        <w:spacing w:line="595"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比选公告</w:t>
      </w:r>
    </w:p>
    <w:p w14:paraId="1CE6CFDC">
      <w:pPr>
        <w:spacing w:line="595" w:lineRule="exact"/>
        <w:ind w:firstLine="640" w:firstLineChars="20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二</w:t>
      </w:r>
      <w:r>
        <w:rPr>
          <w:rFonts w:hint="default" w:ascii="Times New Roman" w:hAnsi="Times New Roman" w:eastAsia="方正黑体_GBK" w:cs="Times New Roman"/>
          <w:sz w:val="32"/>
          <w:szCs w:val="32"/>
          <w:highlight w:val="none"/>
        </w:rPr>
        <w:t>章 比选须知</w:t>
      </w:r>
      <w:r>
        <w:rPr>
          <w:rFonts w:hint="default" w:ascii="Times New Roman" w:hAnsi="Times New Roman" w:eastAsia="方正黑体_GBK" w:cs="Times New Roman"/>
          <w:sz w:val="32"/>
          <w:szCs w:val="32"/>
          <w:highlight w:val="none"/>
          <w:lang w:val="en-US" w:eastAsia="zh-CN"/>
        </w:rPr>
        <w:t>及评分标准</w:t>
      </w:r>
    </w:p>
    <w:p w14:paraId="4E6C86FF">
      <w:pPr>
        <w:spacing w:line="595" w:lineRule="exact"/>
        <w:ind w:firstLine="640" w:firstLineChars="20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三</w:t>
      </w:r>
      <w:r>
        <w:rPr>
          <w:rFonts w:hint="default" w:ascii="Times New Roman" w:hAnsi="Times New Roman" w:eastAsia="方正黑体_GBK" w:cs="Times New Roman"/>
          <w:sz w:val="32"/>
          <w:szCs w:val="32"/>
          <w:highlight w:val="none"/>
        </w:rPr>
        <w:t xml:space="preserve">章 </w:t>
      </w:r>
      <w:r>
        <w:rPr>
          <w:rFonts w:hint="default" w:ascii="Times New Roman" w:hAnsi="Times New Roman" w:eastAsia="方正黑体_GBK" w:cs="Times New Roman"/>
          <w:sz w:val="32"/>
          <w:szCs w:val="32"/>
          <w:highlight w:val="none"/>
          <w:lang w:val="en-US" w:eastAsia="zh-CN"/>
        </w:rPr>
        <w:t>投标文件要求</w:t>
      </w:r>
    </w:p>
    <w:p w14:paraId="15EF8CA3">
      <w:pP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br w:type="page"/>
      </w:r>
    </w:p>
    <w:p w14:paraId="3C07D812">
      <w:pPr>
        <w:numPr>
          <w:ilvl w:val="0"/>
          <w:numId w:val="0"/>
        </w:numPr>
        <w:spacing w:line="595" w:lineRule="exact"/>
        <w:ind w:left="0" w:leftChars="0" w:firstLine="0" w:firstLineChars="0"/>
        <w:jc w:val="center"/>
        <w:outlineLvl w:val="0"/>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 xml:space="preserve">第一章  </w:t>
      </w:r>
      <w:bookmarkEnd w:id="3"/>
      <w:r>
        <w:rPr>
          <w:rFonts w:hint="default" w:ascii="Times New Roman" w:hAnsi="Times New Roman" w:eastAsia="方正小标宋_GBK" w:cs="Times New Roman"/>
          <w:sz w:val="44"/>
          <w:szCs w:val="44"/>
          <w:highlight w:val="none"/>
          <w:lang w:val="en-US" w:eastAsia="zh-CN"/>
        </w:rPr>
        <w:t>比选公告</w:t>
      </w:r>
      <w:bookmarkEnd w:id="4"/>
    </w:p>
    <w:p w14:paraId="6F117AC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14:paraId="123B368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比选人</w:t>
      </w:r>
      <w:r>
        <w:rPr>
          <w:rFonts w:hint="default" w:ascii="Times New Roman" w:hAnsi="Times New Roman" w:eastAsia="方正仿宋_GB2312" w:cs="Times New Roman"/>
          <w:sz w:val="32"/>
          <w:szCs w:val="32"/>
          <w:highlight w:val="none"/>
          <w:lang w:val="en-US" w:eastAsia="zh-CN"/>
        </w:rPr>
        <w:t>为重庆市农业投资集团有限公司（以下简称</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农投集团</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或</w:t>
      </w:r>
      <w:r>
        <w:rPr>
          <w:rFonts w:hint="eastAsia" w:ascii="Times New Roman" w:hAnsi="Times New Roman" w:eastAsia="方正仿宋_GB2312" w:cs="Times New Roman"/>
          <w:sz w:val="32"/>
          <w:szCs w:val="32"/>
          <w:highlight w:val="none"/>
          <w:lang w:val="en-US" w:eastAsia="zh-CN"/>
        </w:rPr>
        <w:t>“比选人”）</w:t>
      </w:r>
      <w:r>
        <w:rPr>
          <w:rFonts w:hint="default" w:ascii="Times New Roman" w:hAnsi="Times New Roman" w:eastAsia="方正仿宋_GB2312" w:cs="Times New Roman"/>
          <w:sz w:val="32"/>
          <w:szCs w:val="32"/>
          <w:highlight w:val="none"/>
          <w:lang w:val="en-US" w:eastAsia="zh-CN"/>
        </w:rPr>
        <w:t>，现拟公开选聘</w:t>
      </w:r>
      <w:r>
        <w:rPr>
          <w:rFonts w:hint="eastAsia" w:ascii="Times New Roman" w:hAnsi="Times New Roman" w:eastAsia="方正仿宋_GB2312" w:cs="Times New Roman"/>
          <w:sz w:val="32"/>
          <w:szCs w:val="32"/>
          <w:highlight w:val="none"/>
          <w:lang w:val="en-US" w:eastAsia="zh-CN"/>
        </w:rPr>
        <w:t>总部办公用房装修改造项目工程量清单及组价审核服务</w:t>
      </w:r>
      <w:r>
        <w:rPr>
          <w:rFonts w:hint="default" w:ascii="Times New Roman" w:hAnsi="Times New Roman" w:eastAsia="方正仿宋_GB2312" w:cs="Times New Roman"/>
          <w:sz w:val="32"/>
          <w:szCs w:val="32"/>
          <w:highlight w:val="none"/>
          <w:lang w:val="en-US" w:eastAsia="zh-CN"/>
        </w:rPr>
        <w:t>单位，有关事项如下：</w:t>
      </w:r>
    </w:p>
    <w:p w14:paraId="146BFF6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仿宋_GB2312" w:cs="Times New Roman"/>
          <w:sz w:val="32"/>
          <w:szCs w:val="32"/>
          <w:highlight w:val="none"/>
          <w:lang w:val="en-US" w:eastAsia="zh-CN"/>
        </w:rPr>
      </w:pPr>
      <w:bookmarkStart w:id="5" w:name="_Toc17823"/>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一、项目情况</w:t>
      </w:r>
      <w:bookmarkEnd w:id="5"/>
      <w:r>
        <w:rPr>
          <w:rFonts w:hint="default" w:ascii="Times New Roman" w:hAnsi="Times New Roman" w:eastAsia="方正仿宋_GB2312" w:cs="Times New Roman"/>
          <w:sz w:val="32"/>
          <w:szCs w:val="32"/>
          <w:highlight w:val="none"/>
          <w:lang w:val="en-US" w:eastAsia="zh-CN"/>
        </w:rPr>
        <w:tab/>
      </w:r>
    </w:p>
    <w:p w14:paraId="7E5A7F0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bookmarkStart w:id="6" w:name="OLE_LINK3"/>
      <w:bookmarkEnd w:id="6"/>
      <w:bookmarkStart w:id="7" w:name="OLE_LINK4"/>
      <w:bookmarkEnd w:id="7"/>
      <w:r>
        <w:rPr>
          <w:rFonts w:hint="default" w:ascii="Times New Roman" w:hAnsi="Times New Roman" w:eastAsia="方正仿宋_GB2312" w:cs="Times New Roman"/>
          <w:sz w:val="32"/>
          <w:szCs w:val="32"/>
          <w:highlight w:val="none"/>
          <w:lang w:val="en-US" w:eastAsia="zh-CN"/>
        </w:rPr>
        <w:t>（一）项目名称：农投集团</w:t>
      </w:r>
      <w:r>
        <w:rPr>
          <w:rFonts w:hint="eastAsia" w:ascii="Times New Roman" w:hAnsi="Times New Roman" w:eastAsia="方正仿宋_GB2312" w:cs="Times New Roman"/>
          <w:sz w:val="32"/>
          <w:szCs w:val="32"/>
          <w:highlight w:val="none"/>
          <w:lang w:val="en-US" w:eastAsia="zh-CN"/>
        </w:rPr>
        <w:t>总部办公用房装修改造项目工程量清单及组价审核服务</w:t>
      </w:r>
    </w:p>
    <w:p w14:paraId="44F2491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w:t>
      </w:r>
      <w:r>
        <w:rPr>
          <w:rFonts w:hint="eastAsia" w:ascii="Times New Roman" w:hAnsi="Times New Roman" w:eastAsia="方正仿宋_GB2312" w:cs="Times New Roman"/>
          <w:sz w:val="32"/>
          <w:szCs w:val="32"/>
          <w:highlight w:val="none"/>
          <w:lang w:val="en-US" w:eastAsia="zh-CN"/>
        </w:rPr>
        <w:t>服务内容：项目工程量清单及组价审核服务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含弱电</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智能化</w:t>
      </w:r>
      <w:r>
        <w:rPr>
          <w:rFonts w:hint="eastAsia" w:ascii="Times New Roman" w:hAnsi="Times New Roman" w:eastAsia="方正仿宋_GB2312" w:cs="Times New Roman"/>
          <w:sz w:val="32"/>
          <w:szCs w:val="32"/>
          <w:highlight w:val="none"/>
          <w:lang w:val="en-US" w:eastAsia="zh-CN"/>
        </w:rPr>
        <w:t>等</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，提供审核报告电子版1份，纸质版2份。</w:t>
      </w:r>
    </w:p>
    <w:p w14:paraId="010738B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（三）</w:t>
      </w:r>
      <w:r>
        <w:rPr>
          <w:rFonts w:hint="default" w:ascii="Times New Roman" w:hAnsi="Times New Roman" w:eastAsia="方正仿宋_GB2312" w:cs="Times New Roman"/>
          <w:sz w:val="32"/>
          <w:szCs w:val="32"/>
          <w:highlight w:val="none"/>
          <w:lang w:val="en-US" w:eastAsia="zh-CN"/>
        </w:rPr>
        <w:t>服务期限：</w:t>
      </w:r>
      <w:r>
        <w:rPr>
          <w:rFonts w:hint="eastAsia" w:ascii="Times New Roman" w:hAnsi="Times New Roman" w:eastAsia="方正仿宋_GB2312" w:cs="Times New Roman"/>
          <w:sz w:val="32"/>
          <w:szCs w:val="32"/>
          <w:highlight w:val="none"/>
          <w:lang w:val="en-US" w:eastAsia="zh-CN"/>
        </w:rPr>
        <w:t>10日历天。</w:t>
      </w:r>
    </w:p>
    <w:p w14:paraId="3A90C3E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四</w:t>
      </w:r>
      <w:r>
        <w:rPr>
          <w:rFonts w:hint="default" w:ascii="Times New Roman" w:hAnsi="Times New Roman" w:eastAsia="方正仿宋_GB2312" w:cs="Times New Roman"/>
          <w:sz w:val="32"/>
          <w:szCs w:val="32"/>
          <w:highlight w:val="none"/>
          <w:lang w:val="en-US" w:eastAsia="zh-CN"/>
        </w:rPr>
        <w:t>）最高限价：</w:t>
      </w:r>
      <w:r>
        <w:rPr>
          <w:rFonts w:hint="default" w:ascii="Times New Roman" w:hAnsi="Times New Roman" w:eastAsia="方正仿宋_GBK" w:cs="Times New Roman"/>
          <w:b w:val="0"/>
          <w:bCs w:val="0"/>
          <w:color w:val="auto"/>
          <w:sz w:val="32"/>
          <w:szCs w:val="32"/>
          <w:highlight w:val="none"/>
          <w:lang w:val="en-US" w:eastAsia="zh-CN"/>
        </w:rPr>
        <w:t>30386</w:t>
      </w:r>
      <w:r>
        <w:rPr>
          <w:rFonts w:hint="default" w:ascii="Times New Roman" w:hAnsi="Times New Roman" w:eastAsia="方正仿宋_GB2312" w:cs="Times New Roman"/>
          <w:color w:val="auto"/>
          <w:sz w:val="32"/>
          <w:szCs w:val="32"/>
          <w:highlight w:val="none"/>
          <w:lang w:val="en-US" w:eastAsia="zh-CN"/>
        </w:rPr>
        <w:t>元人民币</w:t>
      </w:r>
      <w:r>
        <w:rPr>
          <w:rFonts w:hint="eastAsia" w:ascii="Times New Roman" w:hAnsi="Times New Roman" w:eastAsia="方正仿宋_GB2312" w:cs="Times New Roman"/>
          <w:color w:val="auto"/>
          <w:sz w:val="32"/>
          <w:szCs w:val="32"/>
          <w:highlight w:val="none"/>
          <w:lang w:val="en-US" w:eastAsia="zh-CN"/>
        </w:rPr>
        <w:t>。</w:t>
      </w:r>
      <w:bookmarkStart w:id="35" w:name="_GoBack"/>
      <w:bookmarkEnd w:id="35"/>
    </w:p>
    <w:p w14:paraId="089D46D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pPr>
      <w:bookmarkStart w:id="8" w:name="_Toc8276"/>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二、资质要求</w:t>
      </w:r>
      <w:bookmarkEnd w:id="8"/>
    </w:p>
    <w:p w14:paraId="3D08080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（一）具备独立法人资格，持有合法有效的营业执照，能独立承担民事责任的能力。</w:t>
      </w:r>
    </w:p>
    <w:p w14:paraId="2B5D083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（二）具有良好的商业信誉和良好征信，有依法缴纳税收的良好记录，近三年在经营活动中没有重大违法记录，不存在被禁止参与政府或企业采购活动的情形。</w:t>
      </w:r>
    </w:p>
    <w:p w14:paraId="325A9F0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（三）自2023年1月1日至截止时间止（以合同签订时间为准），至少承担过1个建安费500万元及以上装饰工程的工程量清单及组价审核服务业绩。</w:t>
      </w:r>
    </w:p>
    <w:p w14:paraId="0D38843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四</w:t>
      </w:r>
      <w:r>
        <w:rPr>
          <w:rFonts w:hint="default"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kern w:val="2"/>
          <w:sz w:val="32"/>
          <w:szCs w:val="32"/>
          <w:highlight w:val="none"/>
          <w:lang w:val="en-US" w:eastAsia="zh-CN" w:bidi="ar-SA"/>
        </w:rPr>
        <w:t>拟派</w:t>
      </w:r>
      <w:r>
        <w:rPr>
          <w:rFonts w:hint="eastAsia" w:ascii="Times New Roman" w:hAnsi="Times New Roman" w:eastAsia="方正仿宋_GB2312" w:cs="Times New Roman"/>
          <w:kern w:val="2"/>
          <w:sz w:val="32"/>
          <w:szCs w:val="32"/>
          <w:highlight w:val="none"/>
          <w:lang w:val="en-US" w:eastAsia="zh-CN" w:bidi="ar-SA"/>
        </w:rPr>
        <w:t>团队成员至少具有</w:t>
      </w:r>
      <w:r>
        <w:rPr>
          <w:rFonts w:hint="default" w:ascii="Times New Roman" w:hAnsi="Times New Roman" w:eastAsia="方正仿宋_GB2312" w:cs="Times New Roman"/>
          <w:kern w:val="2"/>
          <w:sz w:val="32"/>
          <w:szCs w:val="32"/>
          <w:highlight w:val="none"/>
          <w:lang w:val="en-US" w:eastAsia="zh-CN" w:bidi="ar-SA"/>
        </w:rPr>
        <w:t>土建</w:t>
      </w:r>
      <w:r>
        <w:rPr>
          <w:rFonts w:hint="eastAsia" w:ascii="Times New Roman" w:hAnsi="Times New Roman" w:eastAsia="方正仿宋_GB2312" w:cs="Times New Roman"/>
          <w:kern w:val="2"/>
          <w:sz w:val="32"/>
          <w:szCs w:val="32"/>
          <w:highlight w:val="none"/>
          <w:lang w:val="en-US" w:eastAsia="zh-CN" w:bidi="ar-SA"/>
        </w:rPr>
        <w:t>专业</w:t>
      </w:r>
      <w:r>
        <w:rPr>
          <w:rFonts w:hint="default" w:ascii="Times New Roman" w:hAnsi="Times New Roman" w:eastAsia="方正仿宋_GB2312" w:cs="Times New Roman"/>
          <w:kern w:val="2"/>
          <w:sz w:val="32"/>
          <w:szCs w:val="32"/>
          <w:highlight w:val="none"/>
          <w:lang w:val="en-US" w:eastAsia="zh-CN" w:bidi="ar-SA"/>
        </w:rPr>
        <w:t>一级注册造价工程师</w:t>
      </w:r>
      <w:r>
        <w:rPr>
          <w:rFonts w:hint="eastAsia" w:ascii="Times New Roman" w:hAnsi="Times New Roman" w:eastAsia="方正仿宋_GB2312" w:cs="Times New Roman"/>
          <w:kern w:val="2"/>
          <w:sz w:val="32"/>
          <w:szCs w:val="32"/>
          <w:highlight w:val="none"/>
          <w:lang w:val="en-US" w:eastAsia="zh-CN" w:bidi="ar-SA"/>
        </w:rPr>
        <w:t>1</w:t>
      </w:r>
      <w:r>
        <w:rPr>
          <w:rFonts w:hint="default" w:ascii="Times New Roman" w:hAnsi="Times New Roman" w:eastAsia="方正仿宋_GB2312" w:cs="Times New Roman"/>
          <w:kern w:val="2"/>
          <w:sz w:val="32"/>
          <w:szCs w:val="32"/>
          <w:highlight w:val="none"/>
          <w:lang w:val="en-US" w:eastAsia="zh-CN" w:bidi="ar-SA"/>
        </w:rPr>
        <w:t>名、安装专业一级造价工程师1名</w:t>
      </w:r>
      <w:r>
        <w:rPr>
          <w:rFonts w:hint="eastAsia" w:ascii="Times New Roman" w:hAnsi="Times New Roman" w:eastAsia="方正仿宋_GB2312" w:cs="Times New Roman"/>
          <w:kern w:val="2"/>
          <w:sz w:val="32"/>
          <w:szCs w:val="32"/>
          <w:highlight w:val="none"/>
          <w:lang w:val="en-US" w:eastAsia="zh-CN" w:bidi="ar-SA"/>
        </w:rPr>
        <w:t>。</w:t>
      </w:r>
    </w:p>
    <w:p w14:paraId="1331487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kern w:val="2"/>
          <w:sz w:val="32"/>
          <w:szCs w:val="32"/>
          <w:highlight w:val="none"/>
          <w:lang w:val="en-US" w:eastAsia="zh-CN" w:bidi="ar-SA"/>
        </w:rPr>
        <w:t>（五）</w:t>
      </w:r>
      <w:r>
        <w:rPr>
          <w:rFonts w:hint="default" w:ascii="Times New Roman" w:hAnsi="Times New Roman" w:eastAsia="方正仿宋_GB2312" w:cs="Times New Roman"/>
          <w:kern w:val="2"/>
          <w:sz w:val="32"/>
          <w:szCs w:val="32"/>
          <w:highlight w:val="none"/>
          <w:lang w:val="en-US" w:eastAsia="zh-CN" w:bidi="ar-SA"/>
        </w:rPr>
        <w:t>法定代表人（或单位负责人）为同一个人的两个及两个以上法人（机构），母公司、全资子公司及其控股公司，不得同时参与投标，否则相关投标文件全部视为无效。</w:t>
      </w:r>
    </w:p>
    <w:p w14:paraId="10AE38D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pPr>
      <w:bookmarkStart w:id="9" w:name="_Toc12821"/>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三、比选资料必须密封，且签字盖章齐全，并按时送达指定地点。</w:t>
      </w:r>
      <w:bookmarkEnd w:id="9"/>
      <w:bookmarkStart w:id="10" w:name="_Toc25316"/>
    </w:p>
    <w:p w14:paraId="75A071C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四、报价文件递交</w:t>
      </w:r>
      <w:bookmarkEnd w:id="10"/>
    </w:p>
    <w:p w14:paraId="056DDA6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0" w:firstLineChars="200"/>
        <w:rPr>
          <w:rFonts w:hint="default" w:ascii="Times New Roman" w:hAnsi="Times New Roman" w:eastAsia="方正仿宋_GB2312" w:cs="Times New Roman"/>
          <w:kern w:val="2"/>
          <w:sz w:val="32"/>
          <w:szCs w:val="32"/>
          <w:highlight w:val="none"/>
          <w:lang w:val="en-US" w:eastAsia="zh-CN" w:bidi="ar-SA"/>
        </w:rPr>
      </w:pPr>
      <w:r>
        <w:rPr>
          <w:rFonts w:hint="eastAsia" w:ascii="Times New Roman" w:hAnsi="Times New Roman" w:eastAsia="方正仿宋_GB2312" w:cs="Times New Roman"/>
          <w:kern w:val="2"/>
          <w:sz w:val="32"/>
          <w:szCs w:val="32"/>
          <w:highlight w:val="none"/>
          <w:lang w:val="en-US" w:eastAsia="zh-CN" w:bidi="ar-SA"/>
        </w:rPr>
        <w:t>投标</w:t>
      </w:r>
      <w:r>
        <w:rPr>
          <w:rFonts w:hint="default" w:ascii="Times New Roman" w:hAnsi="Times New Roman" w:eastAsia="方正仿宋_GB2312" w:cs="Times New Roman"/>
          <w:kern w:val="2"/>
          <w:sz w:val="32"/>
          <w:szCs w:val="32"/>
          <w:highlight w:val="none"/>
          <w:lang w:val="en-US" w:eastAsia="zh-CN" w:bidi="ar-SA"/>
        </w:rPr>
        <w:t>文件请于202</w:t>
      </w:r>
      <w:r>
        <w:rPr>
          <w:rFonts w:hint="eastAsia" w:ascii="Times New Roman" w:hAnsi="Times New Roman" w:eastAsia="方正仿宋_GB2312" w:cs="Times New Roman"/>
          <w:kern w:val="2"/>
          <w:sz w:val="32"/>
          <w:szCs w:val="32"/>
          <w:highlight w:val="none"/>
          <w:lang w:val="en-US" w:eastAsia="zh-CN" w:bidi="ar-SA"/>
        </w:rPr>
        <w:t>6</w:t>
      </w:r>
      <w:r>
        <w:rPr>
          <w:rFonts w:hint="default" w:ascii="Times New Roman" w:hAnsi="Times New Roman" w:eastAsia="方正仿宋_GB2312" w:cs="Times New Roman"/>
          <w:kern w:val="2"/>
          <w:sz w:val="32"/>
          <w:szCs w:val="32"/>
          <w:highlight w:val="none"/>
          <w:lang w:val="en-US" w:eastAsia="zh-CN" w:bidi="ar-SA"/>
        </w:rPr>
        <w:t>年</w:t>
      </w:r>
      <w:r>
        <w:rPr>
          <w:rFonts w:hint="eastAsia" w:ascii="Times New Roman" w:hAnsi="Times New Roman" w:eastAsia="方正仿宋_GB2312" w:cs="Times New Roman"/>
          <w:kern w:val="2"/>
          <w:sz w:val="32"/>
          <w:szCs w:val="32"/>
          <w:highlight w:val="none"/>
          <w:lang w:val="en-US" w:eastAsia="zh-CN" w:bidi="ar-SA"/>
        </w:rPr>
        <w:t>2</w:t>
      </w:r>
      <w:r>
        <w:rPr>
          <w:rFonts w:hint="default" w:ascii="Times New Roman" w:hAnsi="Times New Roman" w:eastAsia="方正仿宋_GB2312" w:cs="Times New Roman"/>
          <w:kern w:val="2"/>
          <w:sz w:val="32"/>
          <w:szCs w:val="32"/>
          <w:highlight w:val="none"/>
          <w:lang w:val="en-US" w:eastAsia="zh-CN" w:bidi="ar-SA"/>
        </w:rPr>
        <w:t>月</w:t>
      </w:r>
      <w:r>
        <w:rPr>
          <w:rFonts w:hint="eastAsia" w:ascii="Times New Roman" w:hAnsi="Times New Roman" w:eastAsia="方正仿宋_GB2312" w:cs="Times New Roman"/>
          <w:kern w:val="2"/>
          <w:sz w:val="32"/>
          <w:szCs w:val="32"/>
          <w:highlight w:val="none"/>
          <w:lang w:val="en-US" w:eastAsia="zh-CN" w:bidi="ar-SA"/>
        </w:rPr>
        <w:t>26</w:t>
      </w:r>
      <w:r>
        <w:rPr>
          <w:rFonts w:hint="default" w:ascii="Times New Roman" w:hAnsi="Times New Roman" w:eastAsia="方正仿宋_GB2312" w:cs="Times New Roman"/>
          <w:kern w:val="2"/>
          <w:sz w:val="32"/>
          <w:szCs w:val="32"/>
          <w:highlight w:val="none"/>
          <w:lang w:val="en-US" w:eastAsia="zh-CN" w:bidi="ar-SA"/>
        </w:rPr>
        <w:t>日（星期</w:t>
      </w:r>
      <w:r>
        <w:rPr>
          <w:rFonts w:hint="eastAsia" w:ascii="Times New Roman" w:hAnsi="Times New Roman" w:eastAsia="方正仿宋_GB2312" w:cs="Times New Roman"/>
          <w:kern w:val="2"/>
          <w:sz w:val="32"/>
          <w:szCs w:val="32"/>
          <w:highlight w:val="none"/>
          <w:lang w:val="en-US" w:eastAsia="zh-CN" w:bidi="ar-SA"/>
        </w:rPr>
        <w:t>四</w:t>
      </w:r>
      <w:r>
        <w:rPr>
          <w:rFonts w:hint="default" w:ascii="Times New Roman" w:hAnsi="Times New Roman" w:eastAsia="方正仿宋_GB2312" w:cs="Times New Roman"/>
          <w:b w:val="0"/>
          <w:bCs w:val="0"/>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17:00前密封送达或邮寄至重庆市农业投资集团有限公司</w:t>
      </w:r>
      <w:r>
        <w:rPr>
          <w:rFonts w:hint="eastAsia" w:ascii="Times New Roman" w:hAnsi="Times New Roman" w:eastAsia="方正仿宋_GB2312" w:cs="Times New Roman"/>
          <w:kern w:val="2"/>
          <w:sz w:val="32"/>
          <w:szCs w:val="32"/>
          <w:highlight w:val="none"/>
          <w:lang w:val="en-US" w:eastAsia="zh-CN" w:bidi="ar-SA"/>
        </w:rPr>
        <w:t>2206室</w:t>
      </w:r>
      <w:r>
        <w:rPr>
          <w:rFonts w:hint="default" w:ascii="Times New Roman" w:hAnsi="Times New Roman" w:eastAsia="方正仿宋_GB2312" w:cs="Times New Roman"/>
          <w:kern w:val="2"/>
          <w:sz w:val="32"/>
          <w:szCs w:val="32"/>
          <w:highlight w:val="none"/>
          <w:lang w:val="en-US" w:eastAsia="zh-CN" w:bidi="ar-SA"/>
        </w:rPr>
        <w:t>，逾时则不予受理。</w:t>
      </w:r>
    </w:p>
    <w:p w14:paraId="01865D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bookmarkStart w:id="11" w:name="_Toc31535"/>
      <w:r>
        <w:rPr>
          <w:rFonts w:hint="default" w:ascii="Times New Roman" w:hAnsi="Times New Roman" w:eastAsia="方正仿宋_GB2312" w:cs="Times New Roman"/>
          <w:kern w:val="2"/>
          <w:sz w:val="32"/>
          <w:szCs w:val="32"/>
          <w:highlight w:val="none"/>
          <w:lang w:val="en-US" w:eastAsia="zh-CN" w:bidi="ar-SA"/>
        </w:rPr>
        <w:t>联系人：</w:t>
      </w:r>
      <w:r>
        <w:rPr>
          <w:rFonts w:hint="eastAsia" w:ascii="方正仿宋_GBK" w:hAnsi="方正仿宋_GBK" w:eastAsia="方正仿宋_GBK" w:cs="方正仿宋_GBK"/>
          <w:kern w:val="2"/>
          <w:sz w:val="32"/>
          <w:szCs w:val="32"/>
          <w:highlight w:val="none"/>
          <w:lang w:val="en-US" w:eastAsia="zh-CN" w:bidi="ar-SA"/>
        </w:rPr>
        <w:t>陈老师</w:t>
      </w:r>
    </w:p>
    <w:p w14:paraId="01ABD7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联系电话：</w:t>
      </w:r>
      <w:r>
        <w:rPr>
          <w:rFonts w:hint="eastAsia" w:ascii="Times New Roman" w:hAnsi="Times New Roman" w:eastAsia="方正仿宋_GB2312" w:cs="Times New Roman"/>
          <w:kern w:val="2"/>
          <w:sz w:val="32"/>
          <w:szCs w:val="32"/>
          <w:highlight w:val="none"/>
          <w:lang w:val="en-US" w:eastAsia="zh-CN" w:bidi="ar-SA"/>
        </w:rPr>
        <w:t>15213446633</w:t>
      </w:r>
    </w:p>
    <w:p w14:paraId="633379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地址：重庆市渝中区中山三路121号天友大酒店</w:t>
      </w:r>
      <w:r>
        <w:rPr>
          <w:rFonts w:hint="eastAsia" w:ascii="Times New Roman" w:hAnsi="Times New Roman" w:eastAsia="方正仿宋_GB2312" w:cs="Times New Roman"/>
          <w:kern w:val="2"/>
          <w:sz w:val="32"/>
          <w:szCs w:val="32"/>
          <w:highlight w:val="none"/>
          <w:lang w:val="en-US" w:eastAsia="zh-CN" w:bidi="ar-SA"/>
        </w:rPr>
        <w:t>22</w:t>
      </w:r>
      <w:r>
        <w:rPr>
          <w:rFonts w:hint="default" w:ascii="Times New Roman" w:hAnsi="Times New Roman" w:eastAsia="方正仿宋_GB2312" w:cs="Times New Roman"/>
          <w:kern w:val="2"/>
          <w:sz w:val="32"/>
          <w:szCs w:val="32"/>
          <w:highlight w:val="none"/>
          <w:lang w:val="en-US" w:eastAsia="zh-CN" w:bidi="ar-SA"/>
        </w:rPr>
        <w:t>楼</w:t>
      </w:r>
    </w:p>
    <w:p w14:paraId="063D4410">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bookmarkEnd w:id="11"/>
    <w:p w14:paraId="7D2E6EFA">
      <w:pPr>
        <w:spacing w:line="595" w:lineRule="exact"/>
        <w:ind w:firstLine="880" w:firstLineChars="200"/>
        <w:jc w:val="center"/>
        <w:outlineLvl w:val="0"/>
        <w:rPr>
          <w:rFonts w:hint="default" w:ascii="Times New Roman" w:hAnsi="Times New Roman" w:eastAsia="方正小标宋_GBK" w:cs="Times New Roman"/>
          <w:sz w:val="44"/>
          <w:szCs w:val="44"/>
          <w:highlight w:val="none"/>
          <w:lang w:val="en-US" w:eastAsia="zh-CN"/>
        </w:rPr>
      </w:pPr>
      <w:bookmarkStart w:id="12" w:name="_Toc23382"/>
      <w:r>
        <w:rPr>
          <w:rFonts w:hint="default" w:ascii="Times New Roman" w:hAnsi="Times New Roman" w:eastAsia="方正小标宋_GBK" w:cs="Times New Roman"/>
          <w:sz w:val="44"/>
          <w:szCs w:val="44"/>
          <w:highlight w:val="none"/>
        </w:rPr>
        <w:t>第</w:t>
      </w:r>
      <w:r>
        <w:rPr>
          <w:rFonts w:hint="eastAsia" w:ascii="Times New Roman" w:hAnsi="Times New Roman" w:eastAsia="方正小标宋_GBK" w:cs="Times New Roman"/>
          <w:sz w:val="44"/>
          <w:szCs w:val="44"/>
          <w:highlight w:val="none"/>
          <w:lang w:eastAsia="zh-CN"/>
        </w:rPr>
        <w:t>二</w:t>
      </w:r>
      <w:r>
        <w:rPr>
          <w:rFonts w:hint="default" w:ascii="Times New Roman" w:hAnsi="Times New Roman" w:eastAsia="方正小标宋_GBK" w:cs="Times New Roman"/>
          <w:sz w:val="44"/>
          <w:szCs w:val="44"/>
          <w:highlight w:val="none"/>
        </w:rPr>
        <w:t>章 比选须知</w:t>
      </w:r>
      <w:r>
        <w:rPr>
          <w:rFonts w:hint="default" w:ascii="Times New Roman" w:hAnsi="Times New Roman" w:eastAsia="方正小标宋_GBK" w:cs="Times New Roman"/>
          <w:sz w:val="44"/>
          <w:szCs w:val="44"/>
          <w:highlight w:val="none"/>
          <w:lang w:val="en-US" w:eastAsia="zh-CN"/>
        </w:rPr>
        <w:t>及评分标准</w:t>
      </w:r>
      <w:bookmarkEnd w:id="12"/>
    </w:p>
    <w:p w14:paraId="61F4A70F">
      <w:pPr>
        <w:spacing w:line="595" w:lineRule="exact"/>
        <w:ind w:firstLine="640" w:firstLineChars="200"/>
        <w:rPr>
          <w:rFonts w:hint="default" w:ascii="Times New Roman" w:hAnsi="Times New Roman" w:eastAsia="黑体" w:cs="Times New Roman"/>
          <w:sz w:val="32"/>
          <w:szCs w:val="32"/>
          <w:highlight w:val="none"/>
        </w:rPr>
      </w:pPr>
    </w:p>
    <w:p w14:paraId="7F70E765">
      <w:pPr>
        <w:spacing w:line="595" w:lineRule="exact"/>
        <w:ind w:firstLine="640" w:firstLineChars="200"/>
        <w:outlineLvl w:val="0"/>
        <w:rPr>
          <w:rFonts w:hint="default" w:ascii="Times New Roman" w:hAnsi="Times New Roman" w:eastAsia="方正小标宋_GBK" w:cs="Times New Roman"/>
          <w:sz w:val="44"/>
          <w:szCs w:val="44"/>
          <w:highlight w:val="none"/>
        </w:rPr>
      </w:pPr>
      <w:bookmarkStart w:id="13" w:name="_Toc1086"/>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比选须知</w:t>
      </w:r>
      <w:bookmarkEnd w:id="13"/>
    </w:p>
    <w:tbl>
      <w:tblPr>
        <w:tblStyle w:val="13"/>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14:paraId="4CD8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1BCF0CDF">
            <w:pPr>
              <w:pageBreakBefore w:val="0"/>
              <w:kinsoku/>
              <w:wordWrap/>
              <w:overflowPunct/>
              <w:topLinePunct w:val="0"/>
              <w:bidi w:val="0"/>
              <w:snapToGrid/>
              <w:spacing w:line="240" w:lineRule="auto"/>
              <w:ind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条款号</w:t>
            </w:r>
          </w:p>
        </w:tc>
        <w:tc>
          <w:tcPr>
            <w:tcW w:w="1512" w:type="dxa"/>
            <w:vAlign w:val="center"/>
          </w:tcPr>
          <w:p w14:paraId="6D053C17">
            <w:pPr>
              <w:pageBreakBefore w:val="0"/>
              <w:kinsoku/>
              <w:wordWrap/>
              <w:overflowPunct/>
              <w:topLinePunct w:val="0"/>
              <w:bidi w:val="0"/>
              <w:snapToGrid/>
              <w:spacing w:line="240" w:lineRule="auto"/>
              <w:ind w:firstLine="254" w:firstLineChars="121"/>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条款名称</w:t>
            </w:r>
          </w:p>
        </w:tc>
        <w:tc>
          <w:tcPr>
            <w:tcW w:w="7144" w:type="dxa"/>
            <w:vAlign w:val="center"/>
          </w:tcPr>
          <w:p w14:paraId="1A44782C">
            <w:pPr>
              <w:pageBreakBefore w:val="0"/>
              <w:kinsoku/>
              <w:wordWrap/>
              <w:overflowPunct/>
              <w:topLinePunct w:val="0"/>
              <w:bidi w:val="0"/>
              <w:snapToGrid/>
              <w:spacing w:line="240" w:lineRule="auto"/>
              <w:ind w:left="0" w:leftChars="0"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内      容</w:t>
            </w:r>
          </w:p>
        </w:tc>
      </w:tr>
      <w:tr w14:paraId="13E8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14:paraId="3CDC2E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1</w:t>
            </w:r>
          </w:p>
        </w:tc>
        <w:tc>
          <w:tcPr>
            <w:tcW w:w="1512" w:type="dxa"/>
            <w:vAlign w:val="center"/>
          </w:tcPr>
          <w:p w14:paraId="19E066E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比选人</w:t>
            </w:r>
          </w:p>
        </w:tc>
        <w:tc>
          <w:tcPr>
            <w:tcW w:w="7144" w:type="dxa"/>
            <w:vAlign w:val="center"/>
          </w:tcPr>
          <w:p w14:paraId="2E5328BA">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4" w:name="_Toc478234255"/>
            <w:bookmarkStart w:id="15" w:name="_Toc477450749"/>
            <w:bookmarkStart w:id="16" w:name="_Toc477187761"/>
            <w:r>
              <w:rPr>
                <w:rFonts w:hint="eastAsia" w:ascii="Times New Roman" w:hAnsi="Times New Roman" w:eastAsia="方正仿宋_GB2312" w:cs="Times New Roman"/>
                <w:bCs/>
                <w:sz w:val="21"/>
                <w:szCs w:val="21"/>
                <w:highlight w:val="none"/>
                <w:lang w:val="en-US" w:eastAsia="zh-CN"/>
              </w:rPr>
              <w:t>比选人</w:t>
            </w:r>
            <w:r>
              <w:rPr>
                <w:rFonts w:hint="default" w:ascii="Times New Roman" w:hAnsi="Times New Roman" w:eastAsia="方正仿宋_GB2312" w:cs="Times New Roman"/>
                <w:bCs/>
                <w:sz w:val="21"/>
                <w:szCs w:val="21"/>
                <w:highlight w:val="none"/>
                <w:lang w:val="en-US" w:eastAsia="zh-CN"/>
              </w:rPr>
              <w:t>：</w:t>
            </w:r>
            <w:bookmarkEnd w:id="14"/>
            <w:bookmarkEnd w:id="15"/>
            <w:bookmarkEnd w:id="16"/>
            <w:r>
              <w:rPr>
                <w:rFonts w:hint="default" w:ascii="Times New Roman" w:hAnsi="Times New Roman" w:eastAsia="方正仿宋_GB2312" w:cs="Times New Roman"/>
                <w:bCs/>
                <w:sz w:val="21"/>
                <w:szCs w:val="21"/>
                <w:highlight w:val="none"/>
                <w:lang w:val="en-US" w:eastAsia="zh-CN"/>
              </w:rPr>
              <w:t>重庆市农业投资集团有限公司</w:t>
            </w:r>
          </w:p>
          <w:p w14:paraId="5BAFA3C9">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7" w:name="_Toc477187762"/>
            <w:bookmarkStart w:id="18" w:name="_Toc478234256"/>
            <w:bookmarkStart w:id="19" w:name="_Toc477450750"/>
            <w:r>
              <w:rPr>
                <w:rFonts w:hint="default" w:ascii="Times New Roman" w:hAnsi="Times New Roman" w:eastAsia="方正仿宋_GB2312" w:cs="Times New Roman"/>
                <w:bCs/>
                <w:sz w:val="21"/>
                <w:szCs w:val="21"/>
                <w:highlight w:val="none"/>
                <w:lang w:val="en-US" w:eastAsia="zh-CN"/>
              </w:rPr>
              <w:t>地址：</w:t>
            </w:r>
            <w:bookmarkEnd w:id="17"/>
            <w:bookmarkEnd w:id="18"/>
            <w:bookmarkEnd w:id="19"/>
            <w:r>
              <w:rPr>
                <w:rFonts w:hint="default" w:ascii="Times New Roman" w:hAnsi="Times New Roman" w:eastAsia="方正仿宋_GB2312" w:cs="Times New Roman"/>
                <w:bCs/>
                <w:sz w:val="21"/>
                <w:szCs w:val="21"/>
                <w:highlight w:val="none"/>
                <w:lang w:val="en-US" w:eastAsia="zh-CN"/>
              </w:rPr>
              <w:t>重庆市渝中区中山三路121号天友大酒店2</w:t>
            </w:r>
            <w:r>
              <w:rPr>
                <w:rFonts w:hint="eastAsia" w:ascii="Times New Roman" w:hAnsi="Times New Roman" w:eastAsia="方正仿宋_GB2312" w:cs="Times New Roman"/>
                <w:bCs/>
                <w:sz w:val="21"/>
                <w:szCs w:val="21"/>
                <w:highlight w:val="none"/>
                <w:lang w:val="en-US" w:eastAsia="zh-CN"/>
              </w:rPr>
              <w:t>2</w:t>
            </w:r>
            <w:r>
              <w:rPr>
                <w:rFonts w:hint="default" w:ascii="Times New Roman" w:hAnsi="Times New Roman" w:eastAsia="方正仿宋_GB2312" w:cs="Times New Roman"/>
                <w:bCs/>
                <w:sz w:val="21"/>
                <w:szCs w:val="21"/>
                <w:highlight w:val="none"/>
                <w:lang w:val="en-US" w:eastAsia="zh-CN"/>
              </w:rPr>
              <w:t>楼</w:t>
            </w:r>
            <w:r>
              <w:rPr>
                <w:rFonts w:hint="eastAsia" w:ascii="Times New Roman" w:hAnsi="Times New Roman" w:eastAsia="方正仿宋_GB2312" w:cs="Times New Roman"/>
                <w:bCs/>
                <w:sz w:val="21"/>
                <w:szCs w:val="21"/>
                <w:highlight w:val="none"/>
                <w:lang w:val="en-US" w:eastAsia="zh-CN"/>
              </w:rPr>
              <w:t>2206</w:t>
            </w:r>
            <w:r>
              <w:rPr>
                <w:rFonts w:hint="default" w:ascii="Times New Roman" w:hAnsi="Times New Roman" w:eastAsia="方正仿宋_GB2312" w:cs="Times New Roman"/>
                <w:bCs/>
                <w:sz w:val="21"/>
                <w:szCs w:val="21"/>
                <w:highlight w:val="none"/>
                <w:lang w:val="en-US" w:eastAsia="zh-CN"/>
              </w:rPr>
              <w:t>室</w:t>
            </w:r>
          </w:p>
        </w:tc>
      </w:tr>
      <w:tr w14:paraId="78D3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475F654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2</w:t>
            </w:r>
          </w:p>
        </w:tc>
        <w:tc>
          <w:tcPr>
            <w:tcW w:w="1512" w:type="dxa"/>
            <w:vAlign w:val="center"/>
          </w:tcPr>
          <w:p w14:paraId="1BAB11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项目名称</w:t>
            </w:r>
          </w:p>
        </w:tc>
        <w:tc>
          <w:tcPr>
            <w:tcW w:w="7144" w:type="dxa"/>
            <w:vAlign w:val="center"/>
          </w:tcPr>
          <w:p w14:paraId="6A7F8712">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农投集团</w:t>
            </w:r>
            <w:r>
              <w:rPr>
                <w:rFonts w:hint="eastAsia" w:ascii="Times New Roman" w:hAnsi="Times New Roman" w:eastAsia="方正仿宋_GB2312" w:cs="Times New Roman"/>
                <w:bCs/>
                <w:sz w:val="21"/>
                <w:szCs w:val="21"/>
                <w:highlight w:val="none"/>
                <w:lang w:val="en-US" w:eastAsia="zh-CN"/>
              </w:rPr>
              <w:t>总部办公用房装修改造项目工程量清单及组价审核服务</w:t>
            </w:r>
          </w:p>
        </w:tc>
      </w:tr>
      <w:tr w14:paraId="6E8F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867" w:type="dxa"/>
            <w:vAlign w:val="center"/>
          </w:tcPr>
          <w:p w14:paraId="26E29B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仿宋_GB2312" w:cs="Times New Roman"/>
                <w:sz w:val="21"/>
                <w:szCs w:val="21"/>
                <w:highlight w:val="none"/>
                <w:lang w:val="en-US" w:eastAsia="zh-CN"/>
              </w:rPr>
              <w:t>3</w:t>
            </w:r>
          </w:p>
        </w:tc>
        <w:tc>
          <w:tcPr>
            <w:tcW w:w="1512" w:type="dxa"/>
            <w:vAlign w:val="center"/>
          </w:tcPr>
          <w:p w14:paraId="0DD8A5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rPr>
              <w:t>最高限价</w:t>
            </w:r>
          </w:p>
        </w:tc>
        <w:tc>
          <w:tcPr>
            <w:tcW w:w="7144" w:type="dxa"/>
            <w:vAlign w:val="center"/>
          </w:tcPr>
          <w:p w14:paraId="109439C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eastAsia="zh-CN"/>
              </w:rPr>
              <w:t>最高限价为</w:t>
            </w:r>
            <w:r>
              <w:rPr>
                <w:rFonts w:hint="default" w:ascii="Times New Roman" w:hAnsi="Times New Roman" w:eastAsia="方正仿宋_GB2312" w:cs="Times New Roman"/>
                <w:bCs/>
                <w:sz w:val="21"/>
                <w:szCs w:val="21"/>
                <w:highlight w:val="none"/>
                <w:lang w:val="en-US" w:eastAsia="zh-CN"/>
              </w:rPr>
              <w:t>30386元人民币（</w:t>
            </w:r>
            <w:r>
              <w:rPr>
                <w:rFonts w:hint="default" w:ascii="Times New Roman" w:hAnsi="Times New Roman" w:eastAsia="方正仿宋_GB2312" w:cs="Times New Roman"/>
                <w:bCs/>
                <w:sz w:val="21"/>
                <w:szCs w:val="21"/>
                <w:highlight w:val="none"/>
                <w:lang w:eastAsia="zh-CN"/>
              </w:rPr>
              <w:t>含税</w:t>
            </w:r>
            <w:r>
              <w:rPr>
                <w:rFonts w:hint="default" w:ascii="Times New Roman" w:hAnsi="Times New Roman" w:eastAsia="方正仿宋_GB2312" w:cs="Times New Roman"/>
                <w:bCs/>
                <w:sz w:val="21"/>
                <w:szCs w:val="21"/>
                <w:highlight w:val="none"/>
                <w:lang w:val="en-US" w:eastAsia="zh-CN"/>
              </w:rPr>
              <w:t>包干</w:t>
            </w:r>
            <w:r>
              <w:rPr>
                <w:rFonts w:hint="default" w:ascii="Times New Roman" w:hAnsi="Times New Roman" w:eastAsia="方正仿宋_GB2312" w:cs="Times New Roman"/>
                <w:bCs/>
                <w:sz w:val="21"/>
                <w:szCs w:val="21"/>
                <w:highlight w:val="none"/>
              </w:rPr>
              <w:t>），</w:t>
            </w:r>
            <w:r>
              <w:rPr>
                <w:rFonts w:hint="default" w:ascii="Times New Roman" w:hAnsi="Times New Roman" w:eastAsia="方正仿宋_GB2312" w:cs="Times New Roman"/>
                <w:bCs/>
                <w:sz w:val="21"/>
                <w:szCs w:val="21"/>
                <w:highlight w:val="none"/>
                <w:lang w:eastAsia="zh-CN"/>
              </w:rPr>
              <w:t>超过最高限价</w:t>
            </w:r>
            <w:r>
              <w:rPr>
                <w:rFonts w:hint="default" w:ascii="Times New Roman" w:hAnsi="Times New Roman" w:eastAsia="方正仿宋_GB2312" w:cs="Times New Roman"/>
                <w:bCs/>
                <w:sz w:val="21"/>
                <w:szCs w:val="21"/>
                <w:highlight w:val="none"/>
              </w:rPr>
              <w:t>为</w:t>
            </w:r>
            <w:r>
              <w:rPr>
                <w:rFonts w:hint="default" w:ascii="Times New Roman" w:hAnsi="Times New Roman" w:eastAsia="方正仿宋_GB2312" w:cs="Times New Roman"/>
                <w:bCs/>
                <w:sz w:val="21"/>
                <w:szCs w:val="21"/>
                <w:highlight w:val="none"/>
                <w:lang w:val="en-US" w:eastAsia="zh-CN"/>
              </w:rPr>
              <w:t>无效竞价</w:t>
            </w:r>
          </w:p>
        </w:tc>
      </w:tr>
      <w:tr w14:paraId="3469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4" w:hRule="atLeast"/>
        </w:trPr>
        <w:tc>
          <w:tcPr>
            <w:tcW w:w="867" w:type="dxa"/>
            <w:vAlign w:val="center"/>
          </w:tcPr>
          <w:p w14:paraId="0F0EC6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4</w:t>
            </w:r>
          </w:p>
        </w:tc>
        <w:tc>
          <w:tcPr>
            <w:tcW w:w="1512" w:type="dxa"/>
            <w:vAlign w:val="center"/>
          </w:tcPr>
          <w:p w14:paraId="0ADD811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投标</w:t>
            </w:r>
            <w:r>
              <w:rPr>
                <w:rFonts w:hint="default" w:ascii="Times New Roman" w:hAnsi="Times New Roman" w:eastAsia="方正仿宋_GB2312" w:cs="Times New Roman"/>
                <w:bCs/>
                <w:sz w:val="21"/>
                <w:szCs w:val="21"/>
                <w:highlight w:val="none"/>
              </w:rPr>
              <w:t>人资质</w:t>
            </w:r>
          </w:p>
        </w:tc>
        <w:tc>
          <w:tcPr>
            <w:tcW w:w="7144" w:type="dxa"/>
            <w:vAlign w:val="center"/>
          </w:tcPr>
          <w:p w14:paraId="460F0E87">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（一）</w:t>
            </w:r>
            <w:r>
              <w:rPr>
                <w:rFonts w:hint="default" w:ascii="Times New Roman" w:hAnsi="Times New Roman" w:eastAsia="方正仿宋_GB2312" w:cs="Times New Roman"/>
                <w:bCs/>
                <w:sz w:val="21"/>
                <w:szCs w:val="21"/>
                <w:highlight w:val="none"/>
                <w:lang w:val="en-US" w:eastAsia="zh-CN"/>
              </w:rPr>
              <w:t>具备独立法人资格，持有合法有效的营业执照，能独立承担民事责任的能力。</w:t>
            </w:r>
          </w:p>
          <w:p w14:paraId="6BDFCFC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（二）具有良好的商业信誉和良好征信，有依法缴纳税收的良好记录，近三年在经营活动中没有重大违法记录，不存在被禁止参与政府或企业采购活动的情形。</w:t>
            </w:r>
          </w:p>
          <w:p w14:paraId="11C5A2A0">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提供信用中国网站（www.creditchina.gov.cn）查询结果打印件并加盖</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公章。</w:t>
            </w:r>
          </w:p>
          <w:p w14:paraId="1AECF10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2.</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提供中国政府采购网（www.ccgp.gov.cn）</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政府采购严重违法失信行为记录名单</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查询结果打印并加盖</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公章。</w:t>
            </w:r>
          </w:p>
          <w:p w14:paraId="3746C4C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（三）自2023年1月1日至截止时间止（以合同签订时间为准），至少承担过1个建安费500万元及以上装饰工程的工程量清单及组价审核服务业绩。</w:t>
            </w:r>
          </w:p>
          <w:p w14:paraId="5D05A8F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投标人提供业绩合同复印件并加盖投标人公章。</w:t>
            </w:r>
          </w:p>
          <w:p w14:paraId="35DAEC5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（四）拟派</w:t>
            </w:r>
            <w:r>
              <w:rPr>
                <w:rFonts w:hint="eastAsia" w:ascii="Times New Roman" w:hAnsi="Times New Roman" w:eastAsia="方正仿宋_GB2312" w:cs="Times New Roman"/>
                <w:bCs/>
                <w:sz w:val="21"/>
                <w:szCs w:val="21"/>
                <w:highlight w:val="none"/>
                <w:lang w:val="en-US" w:eastAsia="zh-CN"/>
              </w:rPr>
              <w:t>团队成员至少具有</w:t>
            </w:r>
            <w:r>
              <w:rPr>
                <w:rFonts w:hint="default" w:ascii="Times New Roman" w:hAnsi="Times New Roman" w:eastAsia="方正仿宋_GB2312" w:cs="Times New Roman"/>
                <w:bCs/>
                <w:sz w:val="21"/>
                <w:szCs w:val="21"/>
                <w:highlight w:val="none"/>
                <w:lang w:val="en-US" w:eastAsia="zh-CN"/>
              </w:rPr>
              <w:t>土建</w:t>
            </w:r>
            <w:r>
              <w:rPr>
                <w:rFonts w:hint="eastAsia" w:ascii="Times New Roman" w:hAnsi="Times New Roman" w:eastAsia="方正仿宋_GB2312" w:cs="Times New Roman"/>
                <w:bCs/>
                <w:sz w:val="21"/>
                <w:szCs w:val="21"/>
                <w:highlight w:val="none"/>
                <w:lang w:val="en-US" w:eastAsia="zh-CN"/>
              </w:rPr>
              <w:t>专业</w:t>
            </w:r>
            <w:r>
              <w:rPr>
                <w:rFonts w:hint="default" w:ascii="Times New Roman" w:hAnsi="Times New Roman" w:eastAsia="方正仿宋_GB2312" w:cs="Times New Roman"/>
                <w:bCs/>
                <w:sz w:val="21"/>
                <w:szCs w:val="21"/>
                <w:highlight w:val="none"/>
                <w:lang w:val="en-US" w:eastAsia="zh-CN"/>
              </w:rPr>
              <w:t>一级注册造价工程师</w:t>
            </w:r>
            <w:r>
              <w:rPr>
                <w:rFonts w:hint="eastAsia" w:ascii="Times New Roman" w:hAnsi="Times New Roman" w:eastAsia="方正仿宋_GB2312" w:cs="Times New Roman"/>
                <w:bCs/>
                <w:sz w:val="21"/>
                <w:szCs w:val="21"/>
                <w:highlight w:val="none"/>
                <w:lang w:val="en-US" w:eastAsia="zh-CN"/>
              </w:rPr>
              <w:t>1</w:t>
            </w:r>
            <w:r>
              <w:rPr>
                <w:rFonts w:hint="default" w:ascii="Times New Roman" w:hAnsi="Times New Roman" w:eastAsia="方正仿宋_GB2312" w:cs="Times New Roman"/>
                <w:bCs/>
                <w:sz w:val="21"/>
                <w:szCs w:val="21"/>
                <w:highlight w:val="none"/>
                <w:lang w:val="en-US" w:eastAsia="zh-CN"/>
              </w:rPr>
              <w:t>名、安装专业一级造价工程师1名</w:t>
            </w:r>
            <w:r>
              <w:rPr>
                <w:rFonts w:hint="eastAsia" w:ascii="Times New Roman" w:hAnsi="Times New Roman" w:eastAsia="方正仿宋_GB2312" w:cs="Times New Roman"/>
                <w:bCs/>
                <w:sz w:val="21"/>
                <w:szCs w:val="21"/>
                <w:highlight w:val="none"/>
                <w:lang w:val="en-US" w:eastAsia="zh-CN"/>
              </w:rPr>
              <w:t>。</w:t>
            </w:r>
          </w:p>
          <w:p w14:paraId="232B42A8">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highlight w:val="none"/>
                <w:lang w:val="en-US" w:eastAsia="zh-CN"/>
              </w:rPr>
            </w:pPr>
            <w:r>
              <w:rPr>
                <w:rFonts w:hint="eastAsia" w:ascii="Times New Roman" w:hAnsi="Times New Roman" w:eastAsia="方正仿宋_GB2312" w:cs="Times New Roman"/>
                <w:bCs/>
                <w:sz w:val="21"/>
                <w:szCs w:val="21"/>
                <w:highlight w:val="none"/>
                <w:lang w:val="en-US" w:eastAsia="zh-CN"/>
              </w:rPr>
              <w:t>投标人提供拟派服务人员有效的身份证、一级注册造价工程师证书、投标人为其缴纳近六个月的养老保险证明材料、复印件并加盖投标人公章。</w:t>
            </w:r>
          </w:p>
          <w:p w14:paraId="6F6E988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cs="Times New Roman"/>
                <w:highlight w:val="none"/>
              </w:rPr>
            </w:pPr>
            <w:r>
              <w:rPr>
                <w:rFonts w:hint="eastAsia" w:ascii="Times New Roman" w:hAnsi="Times New Roman" w:eastAsia="方正仿宋_GB2312" w:cs="Times New Roman"/>
                <w:bCs/>
                <w:sz w:val="21"/>
                <w:szCs w:val="21"/>
                <w:highlight w:val="none"/>
                <w:lang w:val="en-US" w:eastAsia="zh-CN"/>
              </w:rPr>
              <w:t>（五）</w:t>
            </w:r>
            <w:r>
              <w:rPr>
                <w:rFonts w:hint="default" w:ascii="Times New Roman" w:hAnsi="Times New Roman" w:eastAsia="方正仿宋_GB2312" w:cs="Times New Roman"/>
                <w:bCs/>
                <w:sz w:val="21"/>
                <w:szCs w:val="21"/>
                <w:highlight w:val="none"/>
                <w:lang w:val="en-US" w:eastAsia="zh-CN"/>
              </w:rPr>
              <w:t>法定代表人（或单位负责人）为同一个人的两个及两个以上法人（机构），母公司、全资子公司及其控股公司，不得同时参与投标，否则相关投标文件全部视为无效。</w:t>
            </w:r>
          </w:p>
        </w:tc>
      </w:tr>
      <w:tr w14:paraId="6453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14:paraId="6B91C53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5</w:t>
            </w:r>
          </w:p>
        </w:tc>
        <w:tc>
          <w:tcPr>
            <w:tcW w:w="1512" w:type="dxa"/>
            <w:vAlign w:val="center"/>
          </w:tcPr>
          <w:p w14:paraId="64D96DF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20" w:name="_Toc478234263"/>
            <w:r>
              <w:rPr>
                <w:rFonts w:hint="default" w:ascii="Times New Roman" w:hAnsi="Times New Roman" w:eastAsia="方正仿宋_GB2312" w:cs="Times New Roman"/>
                <w:bCs/>
                <w:sz w:val="21"/>
                <w:szCs w:val="21"/>
                <w:highlight w:val="none"/>
                <w:lang w:val="en-US" w:eastAsia="zh-CN"/>
              </w:rPr>
              <w:t>投标文件</w:t>
            </w:r>
            <w:bookmarkEnd w:id="20"/>
          </w:p>
          <w:p w14:paraId="52FC7FB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bookmarkStart w:id="21" w:name="_Toc478234264"/>
            <w:r>
              <w:rPr>
                <w:rFonts w:hint="default" w:ascii="Times New Roman" w:hAnsi="Times New Roman" w:eastAsia="方正仿宋_GB2312" w:cs="Times New Roman"/>
                <w:bCs/>
                <w:sz w:val="21"/>
                <w:szCs w:val="21"/>
                <w:highlight w:val="none"/>
                <w:lang w:val="en-US" w:eastAsia="zh-CN"/>
              </w:rPr>
              <w:t>递交</w:t>
            </w:r>
            <w:bookmarkEnd w:id="21"/>
          </w:p>
        </w:tc>
        <w:tc>
          <w:tcPr>
            <w:tcW w:w="7144" w:type="dxa"/>
            <w:vAlign w:val="center"/>
          </w:tcPr>
          <w:p w14:paraId="2D117FB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 w:val="0"/>
                <w:bCs/>
                <w:kern w:val="2"/>
                <w:sz w:val="21"/>
                <w:szCs w:val="21"/>
                <w:highlight w:val="none"/>
                <w:lang w:val="en-US" w:eastAsia="zh-CN" w:bidi="ar-SA"/>
              </w:rPr>
              <w:t>202</w:t>
            </w:r>
            <w:r>
              <w:rPr>
                <w:rFonts w:hint="eastAsia" w:ascii="Times New Roman" w:hAnsi="Times New Roman" w:eastAsia="方正仿宋_GB2312" w:cs="Times New Roman"/>
                <w:b w:val="0"/>
                <w:bCs/>
                <w:kern w:val="2"/>
                <w:sz w:val="21"/>
                <w:szCs w:val="21"/>
                <w:highlight w:val="none"/>
                <w:lang w:val="en-US" w:eastAsia="zh-CN" w:bidi="ar-SA"/>
              </w:rPr>
              <w:t>6</w:t>
            </w:r>
            <w:r>
              <w:rPr>
                <w:rFonts w:hint="default" w:ascii="Times New Roman" w:hAnsi="Times New Roman" w:eastAsia="方正仿宋_GB2312" w:cs="Times New Roman"/>
                <w:b w:val="0"/>
                <w:bCs/>
                <w:kern w:val="2"/>
                <w:sz w:val="21"/>
                <w:szCs w:val="21"/>
                <w:highlight w:val="none"/>
                <w:lang w:val="en-US" w:eastAsia="zh-CN" w:bidi="ar-SA"/>
              </w:rPr>
              <w:t>年</w:t>
            </w:r>
            <w:r>
              <w:rPr>
                <w:rFonts w:hint="eastAsia" w:ascii="Times New Roman" w:hAnsi="Times New Roman" w:eastAsia="方正仿宋_GB2312" w:cs="Times New Roman"/>
                <w:b w:val="0"/>
                <w:bCs/>
                <w:kern w:val="2"/>
                <w:sz w:val="21"/>
                <w:szCs w:val="21"/>
                <w:highlight w:val="none"/>
                <w:lang w:val="en-US" w:eastAsia="zh-CN" w:bidi="ar-SA"/>
              </w:rPr>
              <w:t>X</w:t>
            </w:r>
            <w:r>
              <w:rPr>
                <w:rFonts w:hint="default" w:ascii="Times New Roman" w:hAnsi="Times New Roman" w:eastAsia="方正仿宋_GB2312" w:cs="Times New Roman"/>
                <w:b w:val="0"/>
                <w:bCs/>
                <w:kern w:val="2"/>
                <w:sz w:val="21"/>
                <w:szCs w:val="21"/>
                <w:highlight w:val="none"/>
                <w:lang w:val="en-US" w:eastAsia="zh-CN" w:bidi="ar-SA"/>
              </w:rPr>
              <w:t>月</w:t>
            </w:r>
            <w:r>
              <w:rPr>
                <w:rFonts w:hint="eastAsia" w:ascii="Times New Roman" w:hAnsi="Times New Roman" w:eastAsia="方正仿宋_GB2312" w:cs="Times New Roman"/>
                <w:b w:val="0"/>
                <w:bCs/>
                <w:kern w:val="2"/>
                <w:sz w:val="21"/>
                <w:szCs w:val="21"/>
                <w:highlight w:val="none"/>
                <w:lang w:val="en-US" w:eastAsia="zh-CN" w:bidi="ar-SA"/>
              </w:rPr>
              <w:t>X</w:t>
            </w:r>
            <w:r>
              <w:rPr>
                <w:rFonts w:hint="default" w:ascii="Times New Roman" w:hAnsi="Times New Roman" w:eastAsia="方正仿宋_GB2312" w:cs="Times New Roman"/>
                <w:b w:val="0"/>
                <w:bCs/>
                <w:kern w:val="2"/>
                <w:sz w:val="21"/>
                <w:szCs w:val="21"/>
                <w:highlight w:val="none"/>
                <w:lang w:val="en-US" w:eastAsia="zh-CN" w:bidi="ar-SA"/>
              </w:rPr>
              <w:t>日下午17:00前</w:t>
            </w:r>
          </w:p>
          <w:p w14:paraId="346B45E8">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Cs/>
                <w:sz w:val="21"/>
                <w:szCs w:val="21"/>
                <w:highlight w:val="none"/>
                <w:lang w:val="en-US" w:eastAsia="zh-CN"/>
              </w:rPr>
              <w:t>递交方式：直接送达或邮寄</w:t>
            </w:r>
          </w:p>
        </w:tc>
      </w:tr>
      <w:tr w14:paraId="1BF4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32D0AA7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6</w:t>
            </w:r>
          </w:p>
        </w:tc>
        <w:tc>
          <w:tcPr>
            <w:tcW w:w="1512" w:type="dxa"/>
            <w:vAlign w:val="center"/>
          </w:tcPr>
          <w:p w14:paraId="3516675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投标文件数量</w:t>
            </w:r>
          </w:p>
        </w:tc>
        <w:tc>
          <w:tcPr>
            <w:tcW w:w="7144" w:type="dxa"/>
            <w:vAlign w:val="center"/>
          </w:tcPr>
          <w:p w14:paraId="1EC1A52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22" w:name="_Toc478234266"/>
            <w:bookmarkStart w:id="23" w:name="_Toc477450765"/>
            <w:bookmarkStart w:id="24" w:name="_Toc477187777"/>
            <w:r>
              <w:rPr>
                <w:rFonts w:hint="default" w:ascii="Times New Roman" w:hAnsi="Times New Roman" w:eastAsia="方正仿宋_GB2312" w:cs="Times New Roman"/>
                <w:bCs/>
                <w:sz w:val="21"/>
                <w:szCs w:val="21"/>
                <w:highlight w:val="none"/>
                <w:lang w:val="en-US" w:eastAsia="zh-CN"/>
              </w:rPr>
              <w:t>一式三份，正本1份</w:t>
            </w:r>
            <w:bookmarkEnd w:id="22"/>
            <w:bookmarkEnd w:id="23"/>
            <w:bookmarkEnd w:id="24"/>
            <w:r>
              <w:rPr>
                <w:rFonts w:hint="default" w:ascii="Times New Roman" w:hAnsi="Times New Roman" w:eastAsia="方正仿宋_GB2312" w:cs="Times New Roman"/>
                <w:bCs/>
                <w:sz w:val="21"/>
                <w:szCs w:val="21"/>
                <w:highlight w:val="none"/>
                <w:lang w:val="en-US" w:eastAsia="zh-CN"/>
              </w:rPr>
              <w:t>，副本2份（副本为正本完整扫描件）。</w:t>
            </w:r>
          </w:p>
        </w:tc>
      </w:tr>
      <w:tr w14:paraId="6185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14:paraId="07F7466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7</w:t>
            </w:r>
          </w:p>
        </w:tc>
        <w:tc>
          <w:tcPr>
            <w:tcW w:w="1512" w:type="dxa"/>
            <w:vAlign w:val="center"/>
          </w:tcPr>
          <w:p w14:paraId="130A0A9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6AB4F8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内容</w:t>
            </w:r>
          </w:p>
        </w:tc>
        <w:tc>
          <w:tcPr>
            <w:tcW w:w="7144" w:type="dxa"/>
            <w:vAlign w:val="center"/>
          </w:tcPr>
          <w:p w14:paraId="392CD4F8">
            <w:pPr>
              <w:pStyle w:val="30"/>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仿宋_GB2312" w:cs="Times New Roman"/>
                <w:kern w:val="0"/>
                <w:sz w:val="21"/>
                <w:szCs w:val="21"/>
                <w:highlight w:val="none"/>
                <w:lang w:eastAsia="zh-CN"/>
              </w:rPr>
            </w:pPr>
            <w:r>
              <w:rPr>
                <w:rFonts w:hint="default" w:ascii="Times New Roman" w:hAnsi="Times New Roman" w:eastAsia="方正仿宋_GB2312" w:cs="Times New Roman"/>
                <w:bCs/>
                <w:kern w:val="2"/>
                <w:sz w:val="21"/>
                <w:szCs w:val="21"/>
                <w:highlight w:val="none"/>
                <w:lang w:val="en-US" w:eastAsia="zh-CN" w:bidi="ar-SA"/>
              </w:rPr>
              <w:t>投标文件内容应包括但不限于投标人营业执照（副本）或事业单位法人证书（副本）、法定代表人授权委托书、投标人基本情况介绍、项目报价、工作方案、业绩情况、主要业绩证明、项目团队构成、项目团队主要成员职业资格证书等。</w:t>
            </w:r>
          </w:p>
        </w:tc>
      </w:tr>
      <w:tr w14:paraId="78E5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trPr>
        <w:tc>
          <w:tcPr>
            <w:tcW w:w="867" w:type="dxa"/>
            <w:vAlign w:val="center"/>
          </w:tcPr>
          <w:p w14:paraId="034B12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8</w:t>
            </w:r>
          </w:p>
        </w:tc>
        <w:tc>
          <w:tcPr>
            <w:tcW w:w="1512" w:type="dxa"/>
            <w:vAlign w:val="center"/>
          </w:tcPr>
          <w:p w14:paraId="491D7FC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16A8E4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密封</w:t>
            </w:r>
          </w:p>
        </w:tc>
        <w:tc>
          <w:tcPr>
            <w:tcW w:w="7144" w:type="dxa"/>
            <w:vAlign w:val="center"/>
          </w:tcPr>
          <w:p w14:paraId="63A3FDD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5" w:name="_Toc478234277"/>
            <w:bookmarkStart w:id="26" w:name="_Toc477187783"/>
            <w:bookmarkStart w:id="27" w:name="_Toc477450771"/>
            <w:r>
              <w:rPr>
                <w:rFonts w:hint="default" w:ascii="Times New Roman" w:hAnsi="Times New Roman" w:eastAsia="方正仿宋_GB2312" w:cs="Times New Roman"/>
                <w:bCs/>
                <w:kern w:val="2"/>
                <w:sz w:val="21"/>
                <w:szCs w:val="21"/>
                <w:highlight w:val="none"/>
                <w:lang w:val="en-US" w:eastAsia="zh-CN" w:bidi="ar-SA"/>
              </w:rPr>
              <w:t>投标文件应装订成册装入大袋中密封，大袋密封套上写明如下内容：</w:t>
            </w:r>
            <w:bookmarkEnd w:id="25"/>
          </w:p>
          <w:p w14:paraId="3995004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8" w:name="_Toc478234279"/>
            <w:r>
              <w:rPr>
                <w:rFonts w:hint="default" w:ascii="Times New Roman" w:hAnsi="Times New Roman" w:eastAsia="方正仿宋_GB2312" w:cs="Times New Roman"/>
                <w:bCs/>
                <w:kern w:val="2"/>
                <w:sz w:val="21"/>
                <w:szCs w:val="21"/>
                <w:highlight w:val="none"/>
                <w:lang w:val="en-US" w:eastAsia="zh-CN" w:bidi="ar-SA"/>
              </w:rPr>
              <w:t>投标人：投标人名称（加盖公章）</w:t>
            </w:r>
            <w:bookmarkEnd w:id="28"/>
          </w:p>
          <w:p w14:paraId="297B926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9" w:name="_Toc478234280"/>
            <w:r>
              <w:rPr>
                <w:rFonts w:hint="default" w:ascii="Times New Roman" w:hAnsi="Times New Roman" w:eastAsia="方正仿宋_GB2312" w:cs="Times New Roman"/>
                <w:bCs/>
                <w:kern w:val="2"/>
                <w:sz w:val="21"/>
                <w:szCs w:val="21"/>
                <w:highlight w:val="none"/>
                <w:lang w:val="en-US" w:eastAsia="zh-CN" w:bidi="ar-SA"/>
              </w:rPr>
              <w:t>项目名称：</w:t>
            </w:r>
            <w:bookmarkEnd w:id="26"/>
            <w:bookmarkEnd w:id="27"/>
            <w:bookmarkEnd w:id="29"/>
            <w:r>
              <w:rPr>
                <w:rFonts w:hint="default" w:ascii="Times New Roman" w:hAnsi="Times New Roman" w:eastAsia="方正仿宋_GB2312" w:cs="Times New Roman"/>
                <w:bCs/>
                <w:sz w:val="21"/>
                <w:szCs w:val="21"/>
                <w:highlight w:val="none"/>
                <w:lang w:val="en-US" w:eastAsia="zh-CN"/>
              </w:rPr>
              <w:t>农投集团</w:t>
            </w:r>
            <w:r>
              <w:rPr>
                <w:rFonts w:hint="eastAsia" w:ascii="Times New Roman" w:hAnsi="Times New Roman" w:eastAsia="方正仿宋_GB2312" w:cs="Times New Roman"/>
                <w:bCs/>
                <w:sz w:val="21"/>
                <w:szCs w:val="21"/>
                <w:highlight w:val="none"/>
                <w:lang w:val="en-US" w:eastAsia="zh-CN"/>
              </w:rPr>
              <w:t>总部办公用房装修改造项目工程量清单及组价审核服务</w:t>
            </w:r>
          </w:p>
        </w:tc>
      </w:tr>
      <w:tr w14:paraId="0E37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14:paraId="53EFC2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9</w:t>
            </w:r>
          </w:p>
        </w:tc>
        <w:tc>
          <w:tcPr>
            <w:tcW w:w="1512" w:type="dxa"/>
            <w:vAlign w:val="center"/>
          </w:tcPr>
          <w:p w14:paraId="551CD9D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评选方法</w:t>
            </w:r>
          </w:p>
        </w:tc>
        <w:tc>
          <w:tcPr>
            <w:tcW w:w="7144" w:type="dxa"/>
            <w:vAlign w:val="center"/>
          </w:tcPr>
          <w:p w14:paraId="7EF761C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采用综合评分法。</w:t>
            </w:r>
          </w:p>
          <w:p w14:paraId="3CF61D4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以总评分排名第1名者为中标单位，如出现并列第1名，以报价低者为中标单位。</w:t>
            </w:r>
          </w:p>
        </w:tc>
      </w:tr>
      <w:tr w14:paraId="508A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77D6FFC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30" w:name="_Toc478234298"/>
            <w:r>
              <w:rPr>
                <w:rFonts w:hint="default" w:ascii="Times New Roman" w:hAnsi="Times New Roman" w:eastAsia="方正仿宋_GB2312" w:cs="Times New Roman"/>
                <w:bCs/>
                <w:sz w:val="21"/>
                <w:szCs w:val="21"/>
                <w:highlight w:val="none"/>
                <w:lang w:val="en-US" w:eastAsia="zh-CN"/>
              </w:rPr>
              <w:t>10</w:t>
            </w:r>
          </w:p>
        </w:tc>
        <w:tc>
          <w:tcPr>
            <w:tcW w:w="1512" w:type="dxa"/>
            <w:vAlign w:val="center"/>
          </w:tcPr>
          <w:p w14:paraId="466E61A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中标人变更</w:t>
            </w:r>
          </w:p>
        </w:tc>
        <w:tc>
          <w:tcPr>
            <w:tcW w:w="7144" w:type="dxa"/>
            <w:vAlign w:val="center"/>
          </w:tcPr>
          <w:p w14:paraId="56064EF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出现下列情况之一，</w:t>
            </w:r>
            <w:r>
              <w:rPr>
                <w:rFonts w:hint="eastAsia" w:ascii="Times New Roman" w:hAnsi="Times New Roman" w:eastAsia="方正仿宋_GB2312" w:cs="Times New Roman"/>
                <w:bCs/>
                <w:kern w:val="2"/>
                <w:sz w:val="21"/>
                <w:szCs w:val="21"/>
                <w:highlight w:val="none"/>
                <w:lang w:val="en-US" w:eastAsia="zh-CN" w:bidi="ar-SA"/>
              </w:rPr>
              <w:t>比选人</w:t>
            </w:r>
            <w:r>
              <w:rPr>
                <w:rFonts w:hint="default" w:ascii="Times New Roman" w:hAnsi="Times New Roman" w:eastAsia="方正仿宋_GB2312" w:cs="Times New Roman"/>
                <w:bCs/>
                <w:kern w:val="2"/>
                <w:sz w:val="21"/>
                <w:szCs w:val="21"/>
                <w:highlight w:val="none"/>
                <w:lang w:val="en-US" w:eastAsia="zh-CN" w:bidi="ar-SA"/>
              </w:rPr>
              <w:t>可按照评分由高至低的顺序，确定评分排名下一位的投标人为中标人：</w:t>
            </w:r>
          </w:p>
          <w:p w14:paraId="7794E28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eastAsia" w:ascii="Times New Roman" w:hAnsi="Times New Roman" w:eastAsia="方正仿宋_GB2312" w:cs="Times New Roman"/>
                <w:bCs/>
                <w:kern w:val="2"/>
                <w:sz w:val="21"/>
                <w:szCs w:val="21"/>
                <w:highlight w:val="none"/>
                <w:lang w:val="en-US" w:eastAsia="zh-CN" w:bidi="ar-SA"/>
              </w:rPr>
              <w:t>1.中标人为该项目</w:t>
            </w:r>
            <w:r>
              <w:rPr>
                <w:rFonts w:hint="eastAsia" w:ascii="Times New Roman" w:hAnsi="Times New Roman" w:eastAsia="方正仿宋_GB2312" w:cs="Times New Roman"/>
                <w:bCs/>
                <w:sz w:val="21"/>
                <w:szCs w:val="21"/>
                <w:highlight w:val="none"/>
                <w:lang w:val="en-US" w:eastAsia="zh-CN"/>
              </w:rPr>
              <w:t>工程量清单组价编制及跟审服务中标单位的。</w:t>
            </w:r>
          </w:p>
          <w:p w14:paraId="1B1139D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eastAsia" w:ascii="Times New Roman" w:hAnsi="Times New Roman" w:eastAsia="方正仿宋_GB2312" w:cs="Times New Roman"/>
                <w:bCs/>
                <w:kern w:val="2"/>
                <w:sz w:val="21"/>
                <w:szCs w:val="21"/>
                <w:highlight w:val="none"/>
                <w:lang w:val="en-US" w:eastAsia="zh-CN" w:bidi="ar-SA"/>
              </w:rPr>
              <w:t>2</w:t>
            </w:r>
            <w:r>
              <w:rPr>
                <w:rFonts w:hint="default" w:ascii="Times New Roman" w:hAnsi="Times New Roman" w:eastAsia="方正仿宋_GB2312" w:cs="Times New Roman"/>
                <w:bCs/>
                <w:kern w:val="2"/>
                <w:sz w:val="21"/>
                <w:szCs w:val="21"/>
                <w:highlight w:val="none"/>
                <w:lang w:val="en-US" w:eastAsia="zh-CN" w:bidi="ar-SA"/>
              </w:rPr>
              <w:t>.中标人拒绝与</w:t>
            </w:r>
            <w:r>
              <w:rPr>
                <w:rFonts w:hint="eastAsia" w:ascii="Times New Roman" w:hAnsi="Times New Roman" w:eastAsia="方正仿宋_GB2312" w:cs="Times New Roman"/>
                <w:bCs/>
                <w:kern w:val="2"/>
                <w:sz w:val="21"/>
                <w:szCs w:val="21"/>
                <w:highlight w:val="none"/>
                <w:lang w:val="en-US" w:eastAsia="zh-CN" w:bidi="ar-SA"/>
              </w:rPr>
              <w:t>比选人</w:t>
            </w:r>
            <w:r>
              <w:rPr>
                <w:rFonts w:hint="default" w:ascii="Times New Roman" w:hAnsi="Times New Roman" w:eastAsia="方正仿宋_GB2312" w:cs="Times New Roman"/>
                <w:bCs/>
                <w:kern w:val="2"/>
                <w:sz w:val="21"/>
                <w:szCs w:val="21"/>
                <w:highlight w:val="none"/>
                <w:lang w:val="en-US" w:eastAsia="zh-CN" w:bidi="ar-SA"/>
              </w:rPr>
              <w:t>签订合同的。</w:t>
            </w:r>
          </w:p>
          <w:p w14:paraId="40AD464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eastAsia" w:ascii="Times New Roman" w:hAnsi="Times New Roman" w:eastAsia="方正仿宋_GB2312" w:cs="Times New Roman"/>
                <w:bCs/>
                <w:kern w:val="2"/>
                <w:sz w:val="21"/>
                <w:szCs w:val="21"/>
                <w:highlight w:val="none"/>
                <w:lang w:val="en-US" w:eastAsia="zh-CN" w:bidi="ar-SA"/>
              </w:rPr>
              <w:t>3</w:t>
            </w:r>
            <w:r>
              <w:rPr>
                <w:rFonts w:hint="default" w:ascii="Times New Roman" w:hAnsi="Times New Roman" w:eastAsia="方正仿宋_GB2312" w:cs="Times New Roman"/>
                <w:bCs/>
                <w:kern w:val="2"/>
                <w:sz w:val="21"/>
                <w:szCs w:val="21"/>
                <w:highlight w:val="none"/>
                <w:lang w:val="en-US" w:eastAsia="zh-CN" w:bidi="ar-SA"/>
              </w:rPr>
              <w:t>.签订合同后，中标人未按合同约定提供相关服务。</w:t>
            </w:r>
          </w:p>
        </w:tc>
      </w:tr>
      <w:tr w14:paraId="34DB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5745DC4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11</w:t>
            </w:r>
          </w:p>
        </w:tc>
        <w:tc>
          <w:tcPr>
            <w:tcW w:w="1512" w:type="dxa"/>
            <w:vAlign w:val="center"/>
          </w:tcPr>
          <w:p w14:paraId="2FED1A7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评选委员会</w:t>
            </w:r>
          </w:p>
        </w:tc>
        <w:tc>
          <w:tcPr>
            <w:tcW w:w="7144" w:type="dxa"/>
            <w:vAlign w:val="center"/>
          </w:tcPr>
          <w:p w14:paraId="7795AC9D">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由</w:t>
            </w:r>
            <w:r>
              <w:rPr>
                <w:rFonts w:hint="eastAsia" w:ascii="Times New Roman" w:hAnsi="Times New Roman" w:eastAsia="方正仿宋_GB2312" w:cs="Times New Roman"/>
                <w:bCs/>
                <w:kern w:val="2"/>
                <w:sz w:val="21"/>
                <w:szCs w:val="21"/>
                <w:highlight w:val="none"/>
                <w:lang w:val="en-US" w:eastAsia="zh-CN" w:bidi="ar-SA"/>
              </w:rPr>
              <w:t>比选人</w:t>
            </w:r>
            <w:r>
              <w:rPr>
                <w:rFonts w:hint="default" w:ascii="Times New Roman" w:hAnsi="Times New Roman" w:eastAsia="方正仿宋_GB2312" w:cs="Times New Roman"/>
                <w:bCs/>
                <w:kern w:val="2"/>
                <w:sz w:val="21"/>
                <w:szCs w:val="21"/>
                <w:highlight w:val="none"/>
                <w:lang w:val="en-US" w:eastAsia="zh-CN" w:bidi="ar-SA"/>
              </w:rPr>
              <w:t>组建评选委员会。</w:t>
            </w:r>
          </w:p>
        </w:tc>
      </w:tr>
      <w:bookmarkEnd w:id="30"/>
    </w:tbl>
    <w:p w14:paraId="12984A59">
      <w:pPr>
        <w:pStyle w:val="4"/>
        <w:keepNext/>
        <w:keepLines/>
        <w:pageBreakBefore w:val="0"/>
        <w:widowControl w:val="0"/>
        <w:numPr>
          <w:ilvl w:val="0"/>
          <w:numId w:val="3"/>
        </w:numPr>
        <w:kinsoku/>
        <w:wordWrap/>
        <w:overflowPunct/>
        <w:topLinePunct w:val="0"/>
        <w:autoSpaceDE w:val="0"/>
        <w:autoSpaceDN w:val="0"/>
        <w:bidi w:val="0"/>
        <w:adjustRightInd w:val="0"/>
        <w:snapToGrid/>
        <w:ind w:firstLine="640" w:firstLineChars="200"/>
        <w:jc w:val="both"/>
        <w:textAlignment w:val="auto"/>
        <w:rPr>
          <w:rFonts w:hint="default" w:ascii="Times New Roman" w:hAnsi="Times New Roman" w:eastAsia="黑体" w:cs="Times New Roman"/>
          <w:kern w:val="2"/>
          <w:sz w:val="32"/>
          <w:szCs w:val="32"/>
          <w:highlight w:val="none"/>
          <w:lang w:val="en-US" w:eastAsia="zh-CN" w:bidi="ar-SA"/>
        </w:rPr>
      </w:pPr>
      <w:bookmarkStart w:id="31" w:name="_Toc8223"/>
      <w:r>
        <w:rPr>
          <w:rFonts w:hint="default" w:ascii="Times New Roman" w:hAnsi="Times New Roman" w:eastAsia="黑体" w:cs="Times New Roman"/>
          <w:kern w:val="2"/>
          <w:sz w:val="32"/>
          <w:szCs w:val="32"/>
          <w:highlight w:val="none"/>
          <w:lang w:val="en-US" w:eastAsia="zh-CN" w:bidi="ar-SA"/>
        </w:rPr>
        <w:t>评分标准</w:t>
      </w:r>
      <w:bookmarkEnd w:id="31"/>
    </w:p>
    <w:tbl>
      <w:tblPr>
        <w:tblStyle w:val="13"/>
        <w:tblW w:w="95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1428"/>
        <w:gridCol w:w="872"/>
        <w:gridCol w:w="5599"/>
        <w:gridCol w:w="911"/>
      </w:tblGrid>
      <w:tr w14:paraId="1A1C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7CCD7C81">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DAD3964">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评分因素</w:t>
            </w:r>
          </w:p>
          <w:p w14:paraId="3EEEE77E">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14:paraId="23A23F00">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14:paraId="58284170">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14:paraId="2DDC305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说明</w:t>
            </w:r>
          </w:p>
        </w:tc>
      </w:tr>
      <w:tr w14:paraId="08C4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79CE2CB0">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3D58B76F">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技术（</w:t>
            </w:r>
            <w:r>
              <w:rPr>
                <w:rFonts w:hint="eastAsia" w:ascii="Times New Roman" w:hAnsi="Times New Roman" w:eastAsia="方正仿宋_GB2312" w:cs="Times New Roman"/>
                <w:kern w:val="2"/>
                <w:sz w:val="21"/>
                <w:szCs w:val="21"/>
                <w:highlight w:val="none"/>
                <w:lang w:val="en-US" w:eastAsia="zh-CN" w:bidi="ar"/>
              </w:rPr>
              <w:t>50</w:t>
            </w:r>
            <w:r>
              <w:rPr>
                <w:rFonts w:hint="default" w:ascii="Times New Roman" w:hAnsi="Times New Roman" w:eastAsia="方正仿宋_GB2312" w:cs="Times New Roman"/>
                <w:kern w:val="2"/>
                <w:sz w:val="21"/>
                <w:szCs w:val="21"/>
                <w:highlight w:val="none"/>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58D7C958">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lang w:val="en-US"/>
              </w:rPr>
            </w:pPr>
            <w:r>
              <w:rPr>
                <w:rFonts w:hint="eastAsia" w:ascii="Times New Roman" w:hAnsi="Times New Roman" w:eastAsia="方正仿宋_GB2312" w:cs="Times New Roman"/>
                <w:kern w:val="2"/>
                <w:sz w:val="21"/>
                <w:szCs w:val="21"/>
                <w:highlight w:val="none"/>
                <w:lang w:val="en-US" w:eastAsia="zh-CN" w:bidi="ar"/>
              </w:rPr>
              <w:t>50</w:t>
            </w:r>
          </w:p>
        </w:tc>
        <w:tc>
          <w:tcPr>
            <w:tcW w:w="5599" w:type="dxa"/>
            <w:tcBorders>
              <w:top w:val="single" w:color="auto" w:sz="4" w:space="0"/>
              <w:left w:val="nil"/>
              <w:bottom w:val="single" w:color="auto" w:sz="4" w:space="0"/>
              <w:right w:val="single" w:color="auto" w:sz="4" w:space="0"/>
            </w:tcBorders>
            <w:shd w:val="clear" w:color="auto" w:fill="auto"/>
            <w:vAlign w:val="center"/>
          </w:tcPr>
          <w:p w14:paraId="38ABE740">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rPr>
            </w:pPr>
            <w:r>
              <w:rPr>
                <w:rFonts w:hint="eastAsia" w:ascii="Times New Roman" w:hAnsi="Times New Roman" w:eastAsia="方正仿宋_GB2312" w:cs="Times New Roman"/>
                <w:b/>
                <w:bCs/>
                <w:kern w:val="2"/>
                <w:sz w:val="21"/>
                <w:szCs w:val="21"/>
                <w:highlight w:val="none"/>
                <w:lang w:val="en-US" w:eastAsia="zh-CN"/>
              </w:rPr>
              <w:t>1、</w:t>
            </w:r>
            <w:r>
              <w:rPr>
                <w:rFonts w:hint="default" w:ascii="Times New Roman" w:hAnsi="Times New Roman" w:eastAsia="方正仿宋_GB2312" w:cs="Times New Roman"/>
                <w:b/>
                <w:bCs/>
                <w:kern w:val="2"/>
                <w:sz w:val="21"/>
                <w:szCs w:val="21"/>
                <w:highlight w:val="none"/>
              </w:rPr>
              <w:t>编制工作指导思想和目标（</w:t>
            </w:r>
            <w:r>
              <w:rPr>
                <w:rFonts w:hint="eastAsia" w:ascii="Times New Roman" w:hAnsi="Times New Roman" w:eastAsia="方正仿宋_GB2312" w:cs="Times New Roman"/>
                <w:b/>
                <w:bCs/>
                <w:kern w:val="2"/>
                <w:sz w:val="21"/>
                <w:szCs w:val="21"/>
                <w:highlight w:val="none"/>
                <w:lang w:val="en-US" w:eastAsia="zh-CN"/>
              </w:rPr>
              <w:t>5</w:t>
            </w:r>
            <w:r>
              <w:rPr>
                <w:rFonts w:hint="default" w:ascii="Times New Roman" w:hAnsi="Times New Roman" w:eastAsia="方正仿宋_GB2312" w:cs="Times New Roman"/>
                <w:b/>
                <w:bCs/>
                <w:kern w:val="2"/>
                <w:sz w:val="21"/>
                <w:szCs w:val="21"/>
                <w:highlight w:val="none"/>
              </w:rPr>
              <w:t>分）</w:t>
            </w:r>
          </w:p>
          <w:p w14:paraId="0657DDFA">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编制指导思想完整、工作目标清晰全面、科学合理，逻辑性强。</w:t>
            </w:r>
          </w:p>
          <w:p w14:paraId="4CEB0749">
            <w:pPr>
              <w:keepNext w:val="0"/>
              <w:keepLines w:val="0"/>
              <w:widowControl w:val="0"/>
              <w:suppressLineNumbers w:val="0"/>
              <w:autoSpaceDE w:val="0"/>
              <w:autoSpaceDN/>
              <w:spacing w:before="0" w:beforeAutospacing="0" w:after="0" w:afterAutospacing="0" w:line="240" w:lineRule="exact"/>
              <w:ind w:left="0" w:right="0"/>
              <w:jc w:val="both"/>
              <w:rPr>
                <w:rFonts w:hint="default"/>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4.5</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5</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4</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4.5</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3</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4</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3</w:t>
            </w:r>
            <w:r>
              <w:rPr>
                <w:rFonts w:hint="default" w:ascii="Times New Roman" w:hAnsi="Times New Roman" w:eastAsia="方正仿宋_GB2312" w:cs="Times New Roman"/>
                <w:kern w:val="2"/>
                <w:sz w:val="21"/>
                <w:szCs w:val="21"/>
                <w:highlight w:val="none"/>
              </w:rPr>
              <w:t xml:space="preserve"> 分（不含）。</w:t>
            </w:r>
          </w:p>
          <w:p w14:paraId="7C0A9611">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rPr>
            </w:pPr>
            <w:r>
              <w:rPr>
                <w:rFonts w:hint="eastAsia" w:ascii="Times New Roman" w:hAnsi="Times New Roman" w:eastAsia="方正仿宋_GB2312" w:cs="Times New Roman"/>
                <w:b/>
                <w:bCs/>
                <w:kern w:val="2"/>
                <w:sz w:val="21"/>
                <w:szCs w:val="21"/>
                <w:highlight w:val="none"/>
                <w:lang w:val="en-US" w:eastAsia="zh-CN"/>
              </w:rPr>
              <w:t>2、</w:t>
            </w:r>
            <w:r>
              <w:rPr>
                <w:rFonts w:hint="default" w:ascii="Times New Roman" w:hAnsi="Times New Roman" w:eastAsia="方正仿宋_GB2312" w:cs="Times New Roman"/>
                <w:b/>
                <w:bCs/>
                <w:kern w:val="2"/>
                <w:sz w:val="21"/>
                <w:szCs w:val="21"/>
                <w:highlight w:val="none"/>
              </w:rPr>
              <w:t>编制工作重难点分析（</w:t>
            </w:r>
            <w:r>
              <w:rPr>
                <w:rFonts w:hint="eastAsia" w:ascii="Times New Roman" w:hAnsi="Times New Roman" w:eastAsia="方正仿宋_GB2312" w:cs="Times New Roman"/>
                <w:b/>
                <w:bCs/>
                <w:kern w:val="2"/>
                <w:sz w:val="21"/>
                <w:szCs w:val="21"/>
                <w:highlight w:val="none"/>
                <w:lang w:val="en-US" w:eastAsia="zh-CN"/>
              </w:rPr>
              <w:t>10</w:t>
            </w:r>
            <w:r>
              <w:rPr>
                <w:rFonts w:hint="default" w:ascii="Times New Roman" w:hAnsi="Times New Roman" w:eastAsia="方正仿宋_GB2312" w:cs="Times New Roman"/>
                <w:b/>
                <w:bCs/>
                <w:kern w:val="2"/>
                <w:sz w:val="21"/>
                <w:szCs w:val="21"/>
                <w:highlight w:val="none"/>
              </w:rPr>
              <w:t>分）</w:t>
            </w:r>
          </w:p>
          <w:p w14:paraId="45DDA09C">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对本项目重难点提出可行解决方法全面科学、控制措施到位。</w:t>
            </w:r>
          </w:p>
          <w:p w14:paraId="0D83BC4D">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w:t>
            </w:r>
            <w:r>
              <w:rPr>
                <w:rFonts w:hint="default" w:ascii="Times New Roman" w:hAnsi="Times New Roman" w:eastAsia="方正仿宋_GB2312" w:cs="Times New Roman"/>
                <w:kern w:val="2"/>
                <w:sz w:val="21"/>
                <w:szCs w:val="21"/>
                <w:highlight w:val="none"/>
                <w:lang w:val="en-US" w:eastAsia="zh-CN"/>
              </w:rPr>
              <w:t>10</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6</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6</w:t>
            </w:r>
            <w:r>
              <w:rPr>
                <w:rFonts w:hint="default" w:ascii="Times New Roman" w:hAnsi="Times New Roman" w:eastAsia="方正仿宋_GB2312" w:cs="Times New Roman"/>
                <w:kern w:val="2"/>
                <w:sz w:val="21"/>
                <w:szCs w:val="21"/>
                <w:highlight w:val="none"/>
              </w:rPr>
              <w:t xml:space="preserve"> 分（不含）。</w:t>
            </w:r>
          </w:p>
          <w:p w14:paraId="6FD6347D">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lang w:val="en-US" w:eastAsia="zh-CN"/>
              </w:rPr>
            </w:pPr>
            <w:r>
              <w:rPr>
                <w:rFonts w:hint="eastAsia" w:ascii="Times New Roman" w:hAnsi="Times New Roman" w:eastAsia="方正仿宋_GB2312" w:cs="Times New Roman"/>
                <w:b/>
                <w:bCs/>
                <w:kern w:val="2"/>
                <w:sz w:val="21"/>
                <w:szCs w:val="21"/>
                <w:highlight w:val="none"/>
                <w:lang w:val="en-US" w:eastAsia="zh-CN"/>
              </w:rPr>
              <w:t>3、</w:t>
            </w:r>
            <w:r>
              <w:rPr>
                <w:rFonts w:hint="default" w:ascii="Times New Roman" w:hAnsi="Times New Roman" w:eastAsia="方正仿宋_GB2312" w:cs="Times New Roman"/>
                <w:b/>
                <w:bCs/>
                <w:kern w:val="2"/>
                <w:sz w:val="21"/>
                <w:szCs w:val="21"/>
                <w:highlight w:val="none"/>
                <w:lang w:val="en-US" w:eastAsia="zh-CN"/>
              </w:rPr>
              <w:t>机构配置（</w:t>
            </w:r>
            <w:r>
              <w:rPr>
                <w:rFonts w:hint="eastAsia" w:ascii="Times New Roman" w:hAnsi="Times New Roman" w:eastAsia="方正仿宋_GB2312" w:cs="Times New Roman"/>
                <w:b/>
                <w:bCs/>
                <w:kern w:val="2"/>
                <w:sz w:val="21"/>
                <w:szCs w:val="21"/>
                <w:highlight w:val="none"/>
                <w:lang w:val="en-US" w:eastAsia="zh-CN"/>
              </w:rPr>
              <w:t>8</w:t>
            </w:r>
            <w:r>
              <w:rPr>
                <w:rFonts w:hint="default" w:ascii="Times New Roman" w:hAnsi="Times New Roman" w:eastAsia="方正仿宋_GB2312" w:cs="Times New Roman"/>
                <w:b/>
                <w:bCs/>
                <w:kern w:val="2"/>
                <w:sz w:val="21"/>
                <w:szCs w:val="21"/>
                <w:highlight w:val="none"/>
                <w:lang w:val="en-US" w:eastAsia="zh-CN"/>
              </w:rPr>
              <w:t>分）</w:t>
            </w:r>
          </w:p>
          <w:p w14:paraId="7F51A3CB">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机构配置完整合理，分工明确，人员岗位职责及制度健全，专业人员配置合理，具有同类咨询服务业绩。</w:t>
            </w:r>
          </w:p>
          <w:p w14:paraId="1DAD7C28">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6.4</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4.8</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6.4</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4.8</w:t>
            </w:r>
            <w:r>
              <w:rPr>
                <w:rFonts w:hint="default" w:ascii="Times New Roman" w:hAnsi="Times New Roman" w:eastAsia="方正仿宋_GB2312" w:cs="Times New Roman"/>
                <w:kern w:val="2"/>
                <w:sz w:val="21"/>
                <w:szCs w:val="21"/>
                <w:highlight w:val="none"/>
              </w:rPr>
              <w:t xml:space="preserve"> 分（不含）。</w:t>
            </w:r>
          </w:p>
          <w:p w14:paraId="258042EF">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lang w:val="en-US" w:eastAsia="zh-CN"/>
              </w:rPr>
            </w:pPr>
            <w:r>
              <w:rPr>
                <w:rFonts w:hint="eastAsia" w:ascii="Times New Roman" w:hAnsi="Times New Roman" w:eastAsia="方正仿宋_GB2312" w:cs="Times New Roman"/>
                <w:b/>
                <w:bCs/>
                <w:kern w:val="2"/>
                <w:sz w:val="21"/>
                <w:szCs w:val="21"/>
                <w:highlight w:val="none"/>
                <w:lang w:val="en-US" w:eastAsia="zh-CN"/>
              </w:rPr>
              <w:t>4、</w:t>
            </w:r>
            <w:r>
              <w:rPr>
                <w:rFonts w:hint="default" w:ascii="Times New Roman" w:hAnsi="Times New Roman" w:eastAsia="方正仿宋_GB2312" w:cs="Times New Roman"/>
                <w:b/>
                <w:bCs/>
                <w:kern w:val="2"/>
                <w:sz w:val="21"/>
                <w:szCs w:val="21"/>
                <w:highlight w:val="none"/>
                <w:lang w:val="en-US" w:eastAsia="zh-CN"/>
              </w:rPr>
              <w:t>服务的响应性、便捷性、及时性和高效性（</w:t>
            </w:r>
            <w:r>
              <w:rPr>
                <w:rFonts w:hint="eastAsia" w:ascii="Times New Roman" w:hAnsi="Times New Roman" w:eastAsia="方正仿宋_GB2312" w:cs="Times New Roman"/>
                <w:b/>
                <w:bCs/>
                <w:kern w:val="2"/>
                <w:sz w:val="21"/>
                <w:szCs w:val="21"/>
                <w:highlight w:val="none"/>
                <w:lang w:val="en-US" w:eastAsia="zh-CN"/>
              </w:rPr>
              <w:t>10</w:t>
            </w:r>
            <w:r>
              <w:rPr>
                <w:rFonts w:hint="default" w:ascii="Times New Roman" w:hAnsi="Times New Roman" w:eastAsia="方正仿宋_GB2312" w:cs="Times New Roman"/>
                <w:b/>
                <w:bCs/>
                <w:kern w:val="2"/>
                <w:sz w:val="21"/>
                <w:szCs w:val="21"/>
                <w:highlight w:val="none"/>
                <w:lang w:val="en-US" w:eastAsia="zh-CN"/>
              </w:rPr>
              <w:t>分）</w:t>
            </w:r>
          </w:p>
          <w:p w14:paraId="0D318BD7">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针对本项目特点，对单位及拟派人员服务等的响应性、便捷性、及时性和高效性进行评分。</w:t>
            </w:r>
          </w:p>
          <w:p w14:paraId="606D4CB8">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w:t>
            </w:r>
            <w:r>
              <w:rPr>
                <w:rFonts w:hint="default" w:ascii="Times New Roman" w:hAnsi="Times New Roman" w:eastAsia="方正仿宋_GB2312" w:cs="Times New Roman"/>
                <w:kern w:val="2"/>
                <w:sz w:val="21"/>
                <w:szCs w:val="21"/>
                <w:highlight w:val="none"/>
                <w:lang w:val="en-US" w:eastAsia="zh-CN"/>
              </w:rPr>
              <w:t>10</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6</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6</w:t>
            </w:r>
            <w:r>
              <w:rPr>
                <w:rFonts w:hint="default" w:ascii="Times New Roman" w:hAnsi="Times New Roman" w:eastAsia="方正仿宋_GB2312" w:cs="Times New Roman"/>
                <w:kern w:val="2"/>
                <w:sz w:val="21"/>
                <w:szCs w:val="21"/>
                <w:highlight w:val="none"/>
              </w:rPr>
              <w:t xml:space="preserve"> 分（不含）。</w:t>
            </w:r>
          </w:p>
          <w:p w14:paraId="1535EE31">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lang w:val="en-US" w:eastAsia="zh-CN"/>
              </w:rPr>
            </w:pPr>
            <w:r>
              <w:rPr>
                <w:rFonts w:hint="eastAsia" w:ascii="Times New Roman" w:hAnsi="Times New Roman" w:eastAsia="方正仿宋_GB2312" w:cs="Times New Roman"/>
                <w:b/>
                <w:bCs/>
                <w:kern w:val="2"/>
                <w:sz w:val="21"/>
                <w:szCs w:val="21"/>
                <w:highlight w:val="none"/>
                <w:lang w:val="en-US" w:eastAsia="zh-CN"/>
              </w:rPr>
              <w:t>5、</w:t>
            </w:r>
            <w:r>
              <w:rPr>
                <w:rFonts w:hint="default" w:ascii="Times New Roman" w:hAnsi="Times New Roman" w:eastAsia="方正仿宋_GB2312" w:cs="Times New Roman"/>
                <w:b/>
                <w:bCs/>
                <w:kern w:val="2"/>
                <w:sz w:val="21"/>
                <w:szCs w:val="21"/>
                <w:highlight w:val="none"/>
                <w:lang w:val="en-US" w:eastAsia="zh-CN"/>
              </w:rPr>
              <w:t>编制流程（</w:t>
            </w:r>
            <w:r>
              <w:rPr>
                <w:rFonts w:hint="eastAsia" w:ascii="Times New Roman" w:hAnsi="Times New Roman" w:eastAsia="方正仿宋_GB2312" w:cs="Times New Roman"/>
                <w:b/>
                <w:bCs/>
                <w:kern w:val="2"/>
                <w:sz w:val="21"/>
                <w:szCs w:val="21"/>
                <w:highlight w:val="none"/>
                <w:lang w:val="en-US" w:eastAsia="zh-CN"/>
              </w:rPr>
              <w:t>8</w:t>
            </w:r>
            <w:r>
              <w:rPr>
                <w:rFonts w:hint="default" w:ascii="Times New Roman" w:hAnsi="Times New Roman" w:eastAsia="方正仿宋_GB2312" w:cs="Times New Roman"/>
                <w:b/>
                <w:bCs/>
                <w:kern w:val="2"/>
                <w:sz w:val="21"/>
                <w:szCs w:val="21"/>
                <w:highlight w:val="none"/>
                <w:lang w:val="en-US" w:eastAsia="zh-CN"/>
              </w:rPr>
              <w:t>分）</w:t>
            </w:r>
          </w:p>
          <w:p w14:paraId="19D63FEE">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eastAsia" w:ascii="Times New Roman" w:hAnsi="Times New Roman" w:eastAsia="方正仿宋_GB2312" w:cs="Times New Roman"/>
                <w:kern w:val="2"/>
                <w:sz w:val="21"/>
                <w:szCs w:val="21"/>
                <w:highlight w:val="none"/>
                <w:lang w:val="en-US" w:eastAsia="zh-CN"/>
              </w:rPr>
              <w:t>审核报告</w:t>
            </w:r>
            <w:r>
              <w:rPr>
                <w:rFonts w:hint="default" w:ascii="Times New Roman" w:hAnsi="Times New Roman" w:eastAsia="方正仿宋_GB2312" w:cs="Times New Roman"/>
                <w:kern w:val="2"/>
                <w:sz w:val="21"/>
                <w:szCs w:val="21"/>
                <w:highlight w:val="none"/>
              </w:rPr>
              <w:t>流程完整，可实施性强。</w:t>
            </w:r>
          </w:p>
          <w:p w14:paraId="061E1237">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6.4</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4.8</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6.4</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4.8</w:t>
            </w:r>
            <w:r>
              <w:rPr>
                <w:rFonts w:hint="default" w:ascii="Times New Roman" w:hAnsi="Times New Roman" w:eastAsia="方正仿宋_GB2312" w:cs="Times New Roman"/>
                <w:kern w:val="2"/>
                <w:sz w:val="21"/>
                <w:szCs w:val="21"/>
                <w:highlight w:val="none"/>
              </w:rPr>
              <w:t xml:space="preserve"> 分（不含）。</w:t>
            </w:r>
          </w:p>
          <w:p w14:paraId="77BE3458">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lang w:val="en-US" w:eastAsia="zh-CN"/>
              </w:rPr>
            </w:pPr>
            <w:r>
              <w:rPr>
                <w:rFonts w:hint="eastAsia" w:ascii="Times New Roman" w:hAnsi="Times New Roman" w:eastAsia="方正仿宋_GB2312" w:cs="Times New Roman"/>
                <w:b/>
                <w:bCs/>
                <w:kern w:val="2"/>
                <w:sz w:val="21"/>
                <w:szCs w:val="21"/>
                <w:highlight w:val="none"/>
                <w:lang w:val="en-US" w:eastAsia="zh-CN"/>
              </w:rPr>
              <w:t>6、</w:t>
            </w:r>
            <w:r>
              <w:rPr>
                <w:rFonts w:hint="default" w:ascii="Times New Roman" w:hAnsi="Times New Roman" w:eastAsia="方正仿宋_GB2312" w:cs="Times New Roman"/>
                <w:b/>
                <w:bCs/>
                <w:kern w:val="2"/>
                <w:sz w:val="21"/>
                <w:szCs w:val="21"/>
                <w:highlight w:val="none"/>
                <w:lang w:val="en-US" w:eastAsia="zh-CN"/>
              </w:rPr>
              <w:t>质量、进度控制（</w:t>
            </w:r>
            <w:r>
              <w:rPr>
                <w:rFonts w:hint="eastAsia" w:ascii="Times New Roman" w:hAnsi="Times New Roman" w:eastAsia="方正仿宋_GB2312" w:cs="Times New Roman"/>
                <w:b/>
                <w:bCs/>
                <w:kern w:val="2"/>
                <w:sz w:val="21"/>
                <w:szCs w:val="21"/>
                <w:highlight w:val="none"/>
                <w:lang w:val="en-US" w:eastAsia="zh-CN"/>
              </w:rPr>
              <w:t>9</w:t>
            </w:r>
            <w:r>
              <w:rPr>
                <w:rFonts w:hint="default" w:ascii="Times New Roman" w:hAnsi="Times New Roman" w:eastAsia="方正仿宋_GB2312" w:cs="Times New Roman"/>
                <w:b/>
                <w:bCs/>
                <w:kern w:val="2"/>
                <w:sz w:val="21"/>
                <w:szCs w:val="21"/>
                <w:highlight w:val="none"/>
                <w:lang w:val="en-US" w:eastAsia="zh-CN"/>
              </w:rPr>
              <w:t>分）</w:t>
            </w:r>
          </w:p>
          <w:p w14:paraId="4C486B7B">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质量、进度控制措施合理，方法合理可行。</w:t>
            </w:r>
          </w:p>
          <w:p w14:paraId="69B1FFB6">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8.1</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8.1</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5.4</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5.4</w:t>
            </w:r>
            <w:r>
              <w:rPr>
                <w:rFonts w:hint="default" w:ascii="Times New Roman" w:hAnsi="Times New Roman" w:eastAsia="方正仿宋_GB2312" w:cs="Times New Roman"/>
                <w:kern w:val="2"/>
                <w:sz w:val="21"/>
                <w:szCs w:val="21"/>
                <w:highlight w:val="none"/>
              </w:rPr>
              <w:t xml:space="preserve"> 分（不含）。</w:t>
            </w:r>
          </w:p>
        </w:tc>
        <w:tc>
          <w:tcPr>
            <w:tcW w:w="911" w:type="dxa"/>
            <w:tcBorders>
              <w:top w:val="single" w:color="auto" w:sz="4" w:space="0"/>
              <w:left w:val="nil"/>
              <w:bottom w:val="single" w:color="auto" w:sz="4" w:space="0"/>
              <w:right w:val="single" w:color="auto" w:sz="4" w:space="0"/>
            </w:tcBorders>
            <w:shd w:val="clear" w:color="auto" w:fill="auto"/>
            <w:vAlign w:val="center"/>
          </w:tcPr>
          <w:p w14:paraId="0C8E06A8">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highlight w:val="none"/>
              </w:rPr>
            </w:pPr>
          </w:p>
        </w:tc>
      </w:tr>
      <w:tr w14:paraId="0CC1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3"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4FC7A2A4">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01B6653">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商务（</w:t>
            </w:r>
            <w:r>
              <w:rPr>
                <w:rFonts w:hint="eastAsia" w:ascii="Times New Roman" w:hAnsi="Times New Roman" w:eastAsia="方正仿宋_GB2312" w:cs="Times New Roman"/>
                <w:kern w:val="2"/>
                <w:sz w:val="21"/>
                <w:szCs w:val="21"/>
                <w:highlight w:val="none"/>
                <w:lang w:val="en-US" w:eastAsia="zh-CN" w:bidi="ar"/>
              </w:rPr>
              <w:t>10</w:t>
            </w:r>
            <w:r>
              <w:rPr>
                <w:rFonts w:hint="default" w:ascii="Times New Roman" w:hAnsi="Times New Roman" w:eastAsia="方正仿宋_GB2312" w:cs="Times New Roman"/>
                <w:kern w:val="2"/>
                <w:sz w:val="21"/>
                <w:szCs w:val="21"/>
                <w:highlight w:val="none"/>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07F6BB0A">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lang w:val="en-US"/>
              </w:rPr>
            </w:pPr>
            <w:r>
              <w:rPr>
                <w:rFonts w:hint="eastAsia" w:ascii="Times New Roman" w:hAnsi="Times New Roman" w:eastAsia="方正仿宋_GB2312" w:cs="Times New Roman"/>
                <w:kern w:val="2"/>
                <w:sz w:val="21"/>
                <w:szCs w:val="21"/>
                <w:highlight w:val="none"/>
                <w:lang w:val="en-US" w:eastAsia="zh-CN" w:bidi="ar"/>
              </w:rPr>
              <w:t>10</w:t>
            </w:r>
          </w:p>
        </w:tc>
        <w:tc>
          <w:tcPr>
            <w:tcW w:w="5599" w:type="dxa"/>
            <w:tcBorders>
              <w:top w:val="single" w:color="auto" w:sz="4" w:space="0"/>
              <w:left w:val="nil"/>
              <w:bottom w:val="single" w:color="auto" w:sz="4" w:space="0"/>
              <w:right w:val="single" w:color="auto" w:sz="4" w:space="0"/>
            </w:tcBorders>
            <w:shd w:val="clear" w:color="auto" w:fill="auto"/>
            <w:vAlign w:val="center"/>
          </w:tcPr>
          <w:p w14:paraId="0C499D7A">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kern w:val="2"/>
                <w:sz w:val="21"/>
                <w:szCs w:val="21"/>
                <w:highlight w:val="none"/>
                <w:lang w:val="en-US" w:eastAsia="zh-CN" w:bidi="ar-SA"/>
              </w:rPr>
              <w:t>1.</w:t>
            </w:r>
            <w:r>
              <w:rPr>
                <w:rFonts w:hint="default" w:ascii="Times New Roman" w:hAnsi="Times New Roman" w:eastAsia="方正仿宋_GB2312" w:cs="Times New Roman"/>
                <w:bCs/>
                <w:sz w:val="21"/>
                <w:szCs w:val="21"/>
                <w:highlight w:val="none"/>
                <w:lang w:val="en-US" w:eastAsia="zh-CN"/>
              </w:rPr>
              <w:t>自2023年1月1日至截止时间止（以合同签订时间为准）</w:t>
            </w:r>
            <w:r>
              <w:rPr>
                <w:rFonts w:hint="eastAsia" w:ascii="Times New Roman" w:hAnsi="Times New Roman" w:eastAsia="方正仿宋_GB2312" w:cs="Times New Roman"/>
                <w:bCs/>
                <w:sz w:val="21"/>
                <w:szCs w:val="21"/>
                <w:highlight w:val="none"/>
                <w:lang w:val="en-US" w:eastAsia="zh-CN"/>
              </w:rPr>
              <w:t>，每</w:t>
            </w:r>
            <w:r>
              <w:rPr>
                <w:rFonts w:hint="default" w:ascii="Times New Roman" w:hAnsi="Times New Roman" w:eastAsia="方正仿宋_GB2312" w:cs="Times New Roman"/>
                <w:bCs/>
                <w:sz w:val="21"/>
                <w:szCs w:val="21"/>
                <w:highlight w:val="none"/>
                <w:lang w:val="en-US" w:eastAsia="zh-CN"/>
              </w:rPr>
              <w:t>承担过1个建安费500万元及以上装饰工程的工程量清单及组价审核服务业绩</w:t>
            </w:r>
            <w:r>
              <w:rPr>
                <w:rFonts w:hint="eastAsia" w:ascii="Times New Roman" w:hAnsi="Times New Roman" w:eastAsia="方正仿宋_GB2312" w:cs="Times New Roman"/>
                <w:bCs/>
                <w:sz w:val="21"/>
                <w:szCs w:val="21"/>
                <w:highlight w:val="none"/>
                <w:lang w:val="en-US" w:eastAsia="zh-CN"/>
              </w:rPr>
              <w:t>得2分，本项最多得6分</w:t>
            </w:r>
            <w:r>
              <w:rPr>
                <w:rFonts w:hint="default" w:ascii="Times New Roman" w:hAnsi="Times New Roman" w:eastAsia="方正仿宋_GB2312" w:cs="Times New Roman"/>
                <w:bCs/>
                <w:sz w:val="21"/>
                <w:szCs w:val="21"/>
                <w:highlight w:val="none"/>
                <w:lang w:val="en-US" w:eastAsia="zh-CN"/>
              </w:rPr>
              <w:t>。</w:t>
            </w:r>
          </w:p>
          <w:p w14:paraId="2F062A42">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2.人员要求</w:t>
            </w:r>
            <w:r>
              <w:rPr>
                <w:rFonts w:hint="eastAsia" w:ascii="Times New Roman" w:hAnsi="Times New Roman" w:eastAsia="方正仿宋_GB2312" w:cs="Times New Roman"/>
                <w:bCs/>
                <w:sz w:val="21"/>
                <w:szCs w:val="21"/>
                <w:highlight w:val="none"/>
                <w:lang w:val="en-US" w:eastAsia="zh-CN"/>
              </w:rPr>
              <w:t>：</w:t>
            </w:r>
          </w:p>
          <w:p w14:paraId="5B6E88FB">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eastAsia"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拟派本项目服务团队人员中，每有1人同时具有工程类高级及以上职称和一级注册造价工程师（土木建筑工程或土建专业）的得2分，最多得2分；每有1人同时具有工程类高级及以上职称和一级注册造价工程师（安装工程专业）的得2分，最多得2分。本项最多得4分。</w:t>
            </w:r>
          </w:p>
          <w:p w14:paraId="20330FB5">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eastAsia"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提供：投标人提供拟派服务人员有效的身份证、一级注册造价工程师证书、投标人为其缴纳近六个月的养老保险证明材料、复印件并加盖投标人公章。</w:t>
            </w:r>
          </w:p>
          <w:p w14:paraId="4DBE0450">
            <w:pPr>
              <w:pStyle w:val="8"/>
              <w:rPr>
                <w:rFonts w:hint="default"/>
                <w:highlight w:val="none"/>
                <w:lang w:val="en-US" w:eastAsia="zh-CN"/>
              </w:rPr>
            </w:pPr>
            <w:r>
              <w:rPr>
                <w:rFonts w:hint="eastAsia" w:ascii="Times New Roman" w:hAnsi="Times New Roman" w:eastAsia="方正仿宋_GB2312" w:cs="Times New Roman"/>
                <w:bCs/>
                <w:sz w:val="21"/>
                <w:szCs w:val="21"/>
                <w:highlight w:val="none"/>
                <w:lang w:val="en-US" w:eastAsia="zh-CN"/>
              </w:rPr>
              <w:t>注：同一人同时具有多个专业的不重复得分</w:t>
            </w:r>
          </w:p>
        </w:tc>
        <w:tc>
          <w:tcPr>
            <w:tcW w:w="911" w:type="dxa"/>
            <w:tcBorders>
              <w:top w:val="single" w:color="auto" w:sz="4" w:space="0"/>
              <w:left w:val="nil"/>
              <w:bottom w:val="single" w:color="auto" w:sz="4" w:space="0"/>
              <w:right w:val="single" w:color="auto" w:sz="4" w:space="0"/>
            </w:tcBorders>
            <w:shd w:val="clear" w:color="auto" w:fill="auto"/>
            <w:vAlign w:val="center"/>
          </w:tcPr>
          <w:p w14:paraId="0B661F29">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highlight w:val="none"/>
              </w:rPr>
            </w:pPr>
          </w:p>
        </w:tc>
      </w:tr>
      <w:tr w14:paraId="320D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25B37AC8">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6EA645F">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报价（</w:t>
            </w:r>
            <w:r>
              <w:rPr>
                <w:rFonts w:hint="eastAsia" w:ascii="Times New Roman" w:hAnsi="Times New Roman" w:eastAsia="方正仿宋_GB2312" w:cs="Times New Roman"/>
                <w:kern w:val="2"/>
                <w:sz w:val="21"/>
                <w:szCs w:val="21"/>
                <w:highlight w:val="none"/>
                <w:lang w:val="en-US" w:eastAsia="zh-CN" w:bidi="ar"/>
              </w:rPr>
              <w:t>40</w:t>
            </w:r>
            <w:r>
              <w:rPr>
                <w:rFonts w:hint="default" w:ascii="Times New Roman" w:hAnsi="Times New Roman" w:eastAsia="方正仿宋_GB2312" w:cs="Times New Roman"/>
                <w:kern w:val="2"/>
                <w:sz w:val="21"/>
                <w:szCs w:val="21"/>
                <w:highlight w:val="none"/>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02216243">
            <w:pPr>
              <w:keepNext w:val="0"/>
              <w:keepLines w:val="0"/>
              <w:widowControl w:val="0"/>
              <w:suppressLineNumbers w:val="0"/>
              <w:adjustRightInd w:val="0"/>
              <w:snapToGrid w:val="0"/>
              <w:spacing w:before="0" w:beforeAutospacing="0" w:after="0" w:afterAutospacing="0" w:line="600" w:lineRule="exact"/>
              <w:ind w:left="0" w:right="0" w:firstLine="210" w:firstLineChars="100"/>
              <w:jc w:val="both"/>
              <w:rPr>
                <w:rFonts w:hint="default" w:ascii="Times New Roman" w:hAnsi="Times New Roman" w:eastAsia="方正仿宋_GB2312" w:cs="Times New Roman"/>
                <w:kern w:val="2"/>
                <w:sz w:val="21"/>
                <w:szCs w:val="21"/>
                <w:highlight w:val="none"/>
              </w:rPr>
            </w:pPr>
            <w:r>
              <w:rPr>
                <w:rFonts w:hint="eastAsia" w:ascii="Times New Roman" w:hAnsi="Times New Roman" w:eastAsia="方正仿宋_GB2312" w:cs="Times New Roman"/>
                <w:kern w:val="2"/>
                <w:sz w:val="21"/>
                <w:szCs w:val="21"/>
                <w:highlight w:val="none"/>
                <w:lang w:val="en-US" w:eastAsia="zh-CN"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14:paraId="7AAA72EF">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1.评标基准价计算</w:t>
            </w:r>
          </w:p>
          <w:p w14:paraId="42D42AE7">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val="0"/>
                <w:bCs/>
                <w:kern w:val="2"/>
                <w:sz w:val="21"/>
                <w:szCs w:val="21"/>
                <w:highlight w:val="none"/>
              </w:rPr>
            </w:pPr>
            <w:r>
              <w:rPr>
                <w:rFonts w:hint="default" w:ascii="Times New Roman" w:hAnsi="Times New Roman" w:eastAsia="方正仿宋_GB2312" w:cs="Times New Roman"/>
                <w:b w:val="0"/>
                <w:bCs/>
                <w:kern w:val="2"/>
                <w:sz w:val="21"/>
                <w:szCs w:val="21"/>
                <w:highlight w:val="none"/>
                <w:lang w:val="en-US" w:eastAsia="zh-CN" w:bidi="ar"/>
              </w:rPr>
              <w:t>所有通过初步评审的投标人的投标报价</w:t>
            </w:r>
            <w:r>
              <w:rPr>
                <w:rFonts w:hint="eastAsia" w:ascii="Times New Roman" w:hAnsi="Times New Roman" w:eastAsia="方正仿宋_GB2312" w:cs="Times New Roman"/>
                <w:b w:val="0"/>
                <w:bCs/>
                <w:kern w:val="2"/>
                <w:sz w:val="21"/>
                <w:szCs w:val="21"/>
                <w:highlight w:val="none"/>
                <w:lang w:val="en-US" w:eastAsia="zh-CN" w:bidi="ar"/>
              </w:rPr>
              <w:t>（</w:t>
            </w:r>
            <w:r>
              <w:rPr>
                <w:rFonts w:hint="default" w:ascii="Times New Roman" w:hAnsi="Times New Roman" w:eastAsia="方正仿宋_GB2312" w:cs="Times New Roman"/>
                <w:b w:val="0"/>
                <w:bCs/>
                <w:kern w:val="2"/>
                <w:sz w:val="21"/>
                <w:szCs w:val="21"/>
                <w:highlight w:val="none"/>
                <w:lang w:val="en-US" w:eastAsia="zh-CN" w:bidi="ar"/>
              </w:rPr>
              <w:t>或暂定投标报价</w:t>
            </w:r>
            <w:r>
              <w:rPr>
                <w:rFonts w:hint="eastAsia" w:ascii="Times New Roman" w:hAnsi="Times New Roman" w:eastAsia="方正仿宋_GB2312" w:cs="Times New Roman"/>
                <w:b w:val="0"/>
                <w:bCs/>
                <w:kern w:val="2"/>
                <w:sz w:val="21"/>
                <w:szCs w:val="21"/>
                <w:highlight w:val="none"/>
                <w:lang w:val="en-US" w:eastAsia="zh-CN" w:bidi="ar"/>
              </w:rPr>
              <w:t>）</w:t>
            </w:r>
            <w:r>
              <w:rPr>
                <w:rFonts w:hint="default" w:ascii="Times New Roman" w:hAnsi="Times New Roman" w:eastAsia="方正仿宋_GB2312" w:cs="Times New Roman"/>
                <w:b w:val="0"/>
                <w:bCs/>
                <w:kern w:val="2"/>
                <w:sz w:val="21"/>
                <w:szCs w:val="21"/>
                <w:highlight w:val="none"/>
                <w:lang w:val="en-US" w:eastAsia="zh-CN" w:bidi="ar"/>
              </w:rPr>
              <w:t>中去掉六分之一</w:t>
            </w:r>
            <w:r>
              <w:rPr>
                <w:rFonts w:hint="eastAsia" w:ascii="Times New Roman" w:hAnsi="Times New Roman" w:eastAsia="方正仿宋_GB2312" w:cs="Times New Roman"/>
                <w:b w:val="0"/>
                <w:bCs/>
                <w:kern w:val="2"/>
                <w:sz w:val="21"/>
                <w:szCs w:val="21"/>
                <w:highlight w:val="none"/>
                <w:lang w:val="en-US" w:eastAsia="zh-CN" w:bidi="ar"/>
              </w:rPr>
              <w:t>（</w:t>
            </w:r>
            <w:r>
              <w:rPr>
                <w:rFonts w:hint="default" w:ascii="Times New Roman" w:hAnsi="Times New Roman" w:eastAsia="方正仿宋_GB2312" w:cs="Times New Roman"/>
                <w:b w:val="0"/>
                <w:bCs/>
                <w:kern w:val="2"/>
                <w:sz w:val="21"/>
                <w:szCs w:val="21"/>
                <w:highlight w:val="none"/>
                <w:lang w:val="en-US" w:eastAsia="zh-CN" w:bidi="ar"/>
              </w:rPr>
              <w:t>不能除的按小数点前整数取整，不足六家报价则不去掉</w:t>
            </w:r>
            <w:r>
              <w:rPr>
                <w:rFonts w:hint="eastAsia" w:ascii="Times New Roman" w:hAnsi="Times New Roman" w:eastAsia="方正仿宋_GB2312" w:cs="Times New Roman"/>
                <w:b w:val="0"/>
                <w:bCs/>
                <w:kern w:val="2"/>
                <w:sz w:val="21"/>
                <w:szCs w:val="21"/>
                <w:highlight w:val="none"/>
                <w:lang w:val="en-US" w:eastAsia="zh-CN" w:bidi="ar"/>
              </w:rPr>
              <w:t>）</w:t>
            </w:r>
            <w:r>
              <w:rPr>
                <w:rFonts w:hint="default" w:ascii="Times New Roman" w:hAnsi="Times New Roman" w:eastAsia="方正仿宋_GB2312" w:cs="Times New Roman"/>
                <w:b w:val="0"/>
                <w:bCs/>
                <w:kern w:val="2"/>
                <w:sz w:val="21"/>
                <w:szCs w:val="21"/>
                <w:highlight w:val="none"/>
                <w:lang w:val="en-US" w:eastAsia="zh-CN" w:bidi="ar"/>
              </w:rPr>
              <w:t>的最低价和相同家数的最高价后计算出的算术平均值，即为本项目投标报价的评标基准价。</w:t>
            </w:r>
          </w:p>
          <w:p w14:paraId="30EC5C11">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方正仿宋_GB2312" w:cs="Times New Roman"/>
                <w:b w:val="0"/>
                <w:bCs/>
                <w:kern w:val="2"/>
                <w:sz w:val="21"/>
                <w:szCs w:val="21"/>
                <w:highlight w:val="none"/>
                <w:lang w:val="en-US" w:eastAsia="zh-CN" w:bidi="ar"/>
              </w:rPr>
              <w:t>评标基准价计算的最终结果保留两位小数，在评标基准价计算完成后在后续的评审中不得再对其做</w:t>
            </w:r>
            <w:r>
              <w:rPr>
                <w:rFonts w:hint="default" w:ascii="Times New Roman" w:hAnsi="Times New Roman" w:eastAsia="方正仿宋_GB2312" w:cs="Times New Roman"/>
                <w:kern w:val="2"/>
                <w:sz w:val="21"/>
                <w:szCs w:val="21"/>
                <w:highlight w:val="none"/>
                <w:lang w:val="en-US" w:eastAsia="zh-CN" w:bidi="ar"/>
              </w:rPr>
              <w:t>出调整</w:t>
            </w:r>
            <w:r>
              <w:rPr>
                <w:rFonts w:hint="default" w:ascii="Times New Roman" w:hAnsi="Times New Roman" w:eastAsia="宋体" w:cs="Times New Roman"/>
                <w:kern w:val="2"/>
                <w:sz w:val="21"/>
                <w:szCs w:val="21"/>
                <w:highlight w:val="none"/>
                <w:lang w:val="en-US" w:eastAsia="zh-CN" w:bidi="ar"/>
              </w:rPr>
              <w:t>。</w:t>
            </w:r>
          </w:p>
          <w:p w14:paraId="29F5BEC3">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2.投标报价</w:t>
            </w:r>
          </w:p>
          <w:p w14:paraId="212CEFEB">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b w:val="0"/>
                <w:bCs/>
                <w:kern w:val="2"/>
                <w:sz w:val="21"/>
                <w:szCs w:val="21"/>
                <w:highlight w:val="none"/>
                <w:lang w:val="en-US" w:eastAsia="zh-CN" w:bidi="ar"/>
              </w:rPr>
              <w:t>所有通过初步评审合格的投标人，投标报价与评标基准价相比，每增加1%扣0.5分，每减少1%扣 0.</w:t>
            </w:r>
            <w:r>
              <w:rPr>
                <w:rFonts w:hint="eastAsia" w:ascii="Times New Roman" w:hAnsi="Times New Roman" w:eastAsia="方正仿宋_GB2312" w:cs="Times New Roman"/>
                <w:b w:val="0"/>
                <w:bCs/>
                <w:kern w:val="2"/>
                <w:sz w:val="21"/>
                <w:szCs w:val="21"/>
                <w:highlight w:val="none"/>
                <w:lang w:val="en-US" w:eastAsia="zh-CN" w:bidi="ar"/>
              </w:rPr>
              <w:t>25</w:t>
            </w:r>
            <w:r>
              <w:rPr>
                <w:rFonts w:hint="default" w:ascii="Times New Roman" w:hAnsi="Times New Roman" w:eastAsia="方正仿宋_GB2312" w:cs="Times New Roman"/>
                <w:b w:val="0"/>
                <w:bCs/>
                <w:kern w:val="2"/>
                <w:sz w:val="21"/>
                <w:szCs w:val="21"/>
                <w:highlight w:val="none"/>
                <w:lang w:val="en-US" w:eastAsia="zh-CN" w:bidi="ar"/>
              </w:rPr>
              <w:t>分，扣完为止。</w:t>
            </w:r>
          </w:p>
        </w:tc>
        <w:tc>
          <w:tcPr>
            <w:tcW w:w="911" w:type="dxa"/>
            <w:tcBorders>
              <w:top w:val="single" w:color="auto" w:sz="4" w:space="0"/>
              <w:left w:val="nil"/>
              <w:bottom w:val="single" w:color="auto" w:sz="4" w:space="0"/>
              <w:right w:val="single" w:color="auto" w:sz="4" w:space="0"/>
            </w:tcBorders>
            <w:shd w:val="clear" w:color="auto" w:fill="auto"/>
            <w:vAlign w:val="center"/>
          </w:tcPr>
          <w:p w14:paraId="3422B507">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highlight w:val="none"/>
              </w:rPr>
            </w:pPr>
          </w:p>
        </w:tc>
      </w:tr>
    </w:tbl>
    <w:p w14:paraId="53B74513">
      <w:pPr>
        <w:rPr>
          <w:rFonts w:hint="default" w:ascii="Times New Roman" w:hAnsi="Times New Roman" w:eastAsia="方正小标宋_GBK" w:cs="Times New Roman"/>
          <w:kern w:val="2"/>
          <w:sz w:val="44"/>
          <w:szCs w:val="44"/>
          <w:highlight w:val="none"/>
          <w:lang w:val="en-US" w:eastAsia="zh-CN" w:bidi="ar-SA"/>
        </w:rPr>
      </w:pPr>
      <w:bookmarkStart w:id="32" w:name="_Toc28832"/>
      <w:r>
        <w:rPr>
          <w:rFonts w:hint="default" w:ascii="Times New Roman" w:hAnsi="Times New Roman" w:eastAsia="方正小标宋_GBK" w:cs="Times New Roman"/>
          <w:kern w:val="2"/>
          <w:sz w:val="44"/>
          <w:szCs w:val="44"/>
          <w:highlight w:val="none"/>
          <w:lang w:val="en-US" w:eastAsia="zh-CN" w:bidi="ar-SA"/>
        </w:rPr>
        <w:br w:type="page"/>
      </w:r>
    </w:p>
    <w:p w14:paraId="54AA0672">
      <w:pPr>
        <w:pStyle w:val="4"/>
        <w:numPr>
          <w:ilvl w:val="0"/>
          <w:numId w:val="0"/>
        </w:numPr>
        <w:spacing w:line="594" w:lineRule="exact"/>
        <w:jc w:val="center"/>
        <w:rPr>
          <w:rFonts w:hint="default" w:ascii="Times New Roman" w:hAnsi="Times New Roman" w:eastAsia="方正小标宋_GBK" w:cs="Times New Roman"/>
          <w:kern w:val="2"/>
          <w:sz w:val="44"/>
          <w:szCs w:val="44"/>
          <w:highlight w:val="none"/>
          <w:lang w:val="en-US" w:eastAsia="zh-CN" w:bidi="ar-SA"/>
        </w:rPr>
      </w:pPr>
      <w:r>
        <w:rPr>
          <w:rFonts w:hint="default" w:ascii="Times New Roman" w:hAnsi="Times New Roman" w:eastAsia="方正小标宋_GBK" w:cs="Times New Roman"/>
          <w:kern w:val="2"/>
          <w:sz w:val="44"/>
          <w:szCs w:val="44"/>
          <w:highlight w:val="none"/>
          <w:lang w:val="en-US" w:eastAsia="zh-CN" w:bidi="ar-SA"/>
        </w:rPr>
        <w:t>第</w:t>
      </w:r>
      <w:r>
        <w:rPr>
          <w:rFonts w:hint="eastAsia" w:ascii="Times New Roman" w:hAnsi="Times New Roman" w:cs="Times New Roman"/>
          <w:kern w:val="2"/>
          <w:sz w:val="44"/>
          <w:szCs w:val="44"/>
          <w:highlight w:val="none"/>
          <w:lang w:val="en-US" w:eastAsia="zh-CN" w:bidi="ar-SA"/>
        </w:rPr>
        <w:t>三</w:t>
      </w:r>
      <w:r>
        <w:rPr>
          <w:rFonts w:hint="default" w:ascii="Times New Roman" w:hAnsi="Times New Roman" w:eastAsia="方正小标宋_GBK" w:cs="Times New Roman"/>
          <w:kern w:val="2"/>
          <w:sz w:val="44"/>
          <w:szCs w:val="44"/>
          <w:highlight w:val="none"/>
          <w:lang w:val="en-US" w:eastAsia="zh-CN" w:bidi="ar-SA"/>
        </w:rPr>
        <w:t>章 比选文件格式</w:t>
      </w:r>
      <w:bookmarkEnd w:id="32"/>
    </w:p>
    <w:p w14:paraId="31685FEF">
      <w:pPr>
        <w:pStyle w:val="31"/>
        <w:spacing w:line="594" w:lineRule="exact"/>
        <w:rPr>
          <w:rFonts w:hint="default" w:ascii="Times New Roman" w:hAnsi="Times New Roman" w:cs="Times New Roman"/>
          <w:highlight w:val="none"/>
        </w:rPr>
      </w:pPr>
    </w:p>
    <w:p w14:paraId="6EB6E1BF">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rPr>
      </w:pPr>
      <w:r>
        <w:rPr>
          <w:rFonts w:hint="default" w:ascii="Times New Roman" w:hAnsi="Times New Roman" w:eastAsia="方正黑体_GBK" w:cs="Times New Roman"/>
          <w:b w:val="0"/>
          <w:bCs w:val="0"/>
          <w:color w:val="000000"/>
          <w:sz w:val="32"/>
          <w:szCs w:val="32"/>
          <w:highlight w:val="none"/>
          <w:lang w:val="en-US" w:eastAsia="zh-CN"/>
        </w:rPr>
        <w:t>一、项目报价书（格式）</w:t>
      </w:r>
    </w:p>
    <w:p w14:paraId="1786BC6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二</w:t>
      </w:r>
      <w:r>
        <w:rPr>
          <w:rFonts w:hint="default" w:ascii="Times New Roman" w:hAnsi="Times New Roman" w:eastAsia="方正黑体_GBK" w:cs="Times New Roman"/>
          <w:b w:val="0"/>
          <w:bCs w:val="0"/>
          <w:color w:val="000000"/>
          <w:sz w:val="32"/>
          <w:szCs w:val="32"/>
          <w:highlight w:val="none"/>
        </w:rPr>
        <w:t>、</w:t>
      </w:r>
      <w:r>
        <w:rPr>
          <w:rFonts w:hint="default" w:ascii="Times New Roman" w:hAnsi="Times New Roman" w:eastAsia="方正黑体_GBK" w:cs="Times New Roman"/>
          <w:b w:val="0"/>
          <w:bCs w:val="0"/>
          <w:color w:val="000000"/>
          <w:sz w:val="32"/>
          <w:szCs w:val="32"/>
          <w:highlight w:val="none"/>
          <w:lang w:val="en-US" w:eastAsia="zh-CN"/>
        </w:rPr>
        <w:t>技术部分</w:t>
      </w:r>
    </w:p>
    <w:p w14:paraId="0679AD4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三</w:t>
      </w:r>
      <w:r>
        <w:rPr>
          <w:rFonts w:hint="default" w:ascii="Times New Roman" w:hAnsi="Times New Roman" w:eastAsia="方正黑体_GBK" w:cs="Times New Roman"/>
          <w:b w:val="0"/>
          <w:bCs w:val="0"/>
          <w:color w:val="000000"/>
          <w:sz w:val="32"/>
          <w:szCs w:val="32"/>
          <w:highlight w:val="none"/>
        </w:rPr>
        <w:t>、商务</w:t>
      </w:r>
      <w:r>
        <w:rPr>
          <w:rFonts w:hint="default" w:ascii="Times New Roman" w:hAnsi="Times New Roman" w:eastAsia="方正黑体_GBK" w:cs="Times New Roman"/>
          <w:b w:val="0"/>
          <w:bCs w:val="0"/>
          <w:color w:val="000000"/>
          <w:sz w:val="32"/>
          <w:szCs w:val="32"/>
          <w:highlight w:val="none"/>
          <w:lang w:val="en-US" w:eastAsia="zh-CN"/>
        </w:rPr>
        <w:t>部分</w:t>
      </w:r>
    </w:p>
    <w:p w14:paraId="287E8BC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四</w:t>
      </w:r>
      <w:r>
        <w:rPr>
          <w:rFonts w:hint="default" w:ascii="Times New Roman" w:hAnsi="Times New Roman" w:eastAsia="方正黑体_GBK" w:cs="Times New Roman"/>
          <w:b w:val="0"/>
          <w:bCs w:val="0"/>
          <w:color w:val="000000"/>
          <w:sz w:val="32"/>
          <w:szCs w:val="32"/>
          <w:highlight w:val="none"/>
        </w:rPr>
        <w:t>、资格</w:t>
      </w:r>
      <w:r>
        <w:rPr>
          <w:rFonts w:hint="default" w:ascii="Times New Roman" w:hAnsi="Times New Roman" w:eastAsia="方正黑体_GBK" w:cs="Times New Roman"/>
          <w:b w:val="0"/>
          <w:bCs w:val="0"/>
          <w:color w:val="000000"/>
          <w:sz w:val="32"/>
          <w:szCs w:val="32"/>
          <w:highlight w:val="none"/>
          <w:lang w:val="en-US" w:eastAsia="zh-CN"/>
        </w:rPr>
        <w:t>条件</w:t>
      </w:r>
    </w:p>
    <w:p w14:paraId="29043E82">
      <w:pPr>
        <w:ind w:firstLine="640" w:firstLineChars="200"/>
        <w:rPr>
          <w:rFonts w:hint="eastAsia" w:ascii="Times New Roman" w:hAnsi="Times New Roman" w:eastAsia="方正仿宋_GB2312" w:cs="Times New Roman"/>
          <w:color w:val="000000"/>
          <w:sz w:val="32"/>
          <w:szCs w:val="32"/>
          <w:highlight w:val="none"/>
          <w:lang w:eastAsia="zh-CN"/>
        </w:rPr>
      </w:pPr>
      <w:r>
        <w:rPr>
          <w:rFonts w:hint="eastAsia" w:ascii="Times New Roman" w:hAnsi="Times New Roman" w:eastAsia="方正仿宋_GB2312" w:cs="Times New Roman"/>
          <w:color w:val="000000"/>
          <w:sz w:val="32"/>
          <w:szCs w:val="32"/>
          <w:highlight w:val="none"/>
          <w:lang w:eastAsia="zh-CN"/>
        </w:rPr>
        <w:t>按比选须知提供投标人资质材料。</w:t>
      </w:r>
    </w:p>
    <w:p w14:paraId="07772D55">
      <w:pPr>
        <w:rPr>
          <w:rFonts w:hint="default" w:ascii="Times New Roman" w:hAnsi="Times New Roman" w:eastAsia="方正仿宋_GB2312" w:cs="Times New Roman"/>
          <w:sz w:val="32"/>
          <w:szCs w:val="32"/>
          <w:highlight w:val="none"/>
          <w:lang w:val="en-US" w:eastAsia="zh-CN"/>
        </w:rPr>
      </w:pPr>
      <w:bookmarkStart w:id="33" w:name="_Toc6881"/>
      <w:r>
        <w:rPr>
          <w:rFonts w:hint="default" w:ascii="Times New Roman" w:hAnsi="Times New Roman" w:eastAsia="方正仿宋_GB2312" w:cs="Times New Roman"/>
          <w:sz w:val="32"/>
          <w:szCs w:val="32"/>
          <w:highlight w:val="none"/>
          <w:lang w:val="en-US" w:eastAsia="zh-CN"/>
        </w:rPr>
        <w:br w:type="page"/>
      </w:r>
    </w:p>
    <w:p w14:paraId="3AB8AB0F">
      <w:pPr>
        <w:tabs>
          <w:tab w:val="left" w:pos="6300"/>
        </w:tabs>
        <w:snapToGrid w:val="0"/>
        <w:spacing w:line="595" w:lineRule="exact"/>
        <w:outlineLvl w:val="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附件1：</w:t>
      </w:r>
      <w:bookmarkEnd w:id="33"/>
    </w:p>
    <w:p w14:paraId="09AA7BAF">
      <w:pPr>
        <w:spacing w:line="595" w:lineRule="exact"/>
        <w:jc w:val="center"/>
        <w:rPr>
          <w:rFonts w:hint="default" w:ascii="Times New Roman" w:hAnsi="Times New Roman" w:eastAsia="方正小标宋_GBK" w:cs="Times New Roman"/>
          <w:b/>
          <w:bCs/>
          <w:sz w:val="44"/>
          <w:szCs w:val="44"/>
          <w:highlight w:val="none"/>
        </w:rPr>
      </w:pPr>
      <w:r>
        <w:rPr>
          <w:rFonts w:hint="default" w:ascii="Times New Roman" w:hAnsi="Times New Roman" w:eastAsia="方正小标宋_GBK" w:cs="Times New Roman"/>
          <w:b/>
          <w:bCs/>
          <w:sz w:val="44"/>
          <w:szCs w:val="44"/>
          <w:highlight w:val="none"/>
        </w:rPr>
        <w:t>项目报价书</w:t>
      </w:r>
    </w:p>
    <w:p w14:paraId="03362867">
      <w:pPr>
        <w:spacing w:line="595" w:lineRule="exact"/>
        <w:rPr>
          <w:rFonts w:hint="default" w:ascii="Times New Roman" w:hAnsi="Times New Roman" w:eastAsia="方正仿宋_GB2312" w:cs="Times New Roman"/>
          <w:sz w:val="32"/>
          <w:szCs w:val="32"/>
          <w:highlight w:val="none"/>
        </w:rPr>
      </w:pPr>
    </w:p>
    <w:p w14:paraId="220A218B">
      <w:pPr>
        <w:tabs>
          <w:tab w:val="left" w:pos="6300"/>
        </w:tabs>
        <w:snapToGrid w:val="0"/>
        <w:spacing w:line="595" w:lineRule="exact"/>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lang w:val="en-US" w:eastAsia="zh-CN"/>
        </w:rPr>
        <w:t>重庆市农业投资集团有限</w:t>
      </w:r>
      <w:r>
        <w:rPr>
          <w:rFonts w:hint="default" w:ascii="Times New Roman" w:hAnsi="Times New Roman" w:eastAsia="方正仿宋_GB2312" w:cs="Times New Roman"/>
          <w:sz w:val="32"/>
          <w:szCs w:val="32"/>
          <w:highlight w:val="none"/>
        </w:rPr>
        <w:t>公司：</w:t>
      </w:r>
    </w:p>
    <w:p w14:paraId="26AE5C47">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我方详细研究了贵公司总部办公用房装修改造项目工程量清单及组价审核服务</w:t>
      </w:r>
      <w:r>
        <w:rPr>
          <w:rFonts w:hint="eastAsia" w:ascii="Times New Roman" w:hAnsi="Times New Roman" w:eastAsia="方正仿宋_GB2312" w:cs="Times New Roman"/>
          <w:sz w:val="32"/>
          <w:szCs w:val="32"/>
          <w:highlight w:val="none"/>
          <w:lang w:eastAsia="zh-CN"/>
        </w:rPr>
        <w:t>比选文件</w:t>
      </w:r>
      <w:r>
        <w:rPr>
          <w:rFonts w:hint="default" w:ascii="Times New Roman" w:hAnsi="Times New Roman" w:eastAsia="方正仿宋_GB2312" w:cs="Times New Roman"/>
          <w:sz w:val="32"/>
          <w:szCs w:val="32"/>
          <w:highlight w:val="none"/>
        </w:rPr>
        <w:t>内容，愿意按照比选文件中的一切要求，提供本项目服务，并保证比选报价已包括了按质按时完成比选文件描述的所有内容及服务，项目服务</w:t>
      </w:r>
      <w:r>
        <w:rPr>
          <w:rFonts w:hint="eastAsia" w:ascii="Times New Roman" w:hAnsi="Times New Roman" w:eastAsia="方正仿宋_GB2312" w:cs="Times New Roman"/>
          <w:sz w:val="32"/>
          <w:szCs w:val="32"/>
          <w:highlight w:val="none"/>
          <w:lang w:eastAsia="zh-CN"/>
        </w:rPr>
        <w:t>包干总</w:t>
      </w:r>
      <w:r>
        <w:rPr>
          <w:rFonts w:hint="default" w:ascii="Times New Roman" w:hAnsi="Times New Roman" w:eastAsia="方正仿宋_GB2312" w:cs="Times New Roman"/>
          <w:sz w:val="32"/>
          <w:szCs w:val="32"/>
          <w:highlight w:val="none"/>
        </w:rPr>
        <w:t>报价为人民币</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大写</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   元；人民币</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小写</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    元。</w:t>
      </w:r>
    </w:p>
    <w:p w14:paraId="1E1D8810">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4C1141E7">
      <w:pPr>
        <w:tabs>
          <w:tab w:val="left" w:pos="6300"/>
        </w:tabs>
        <w:snapToGrid w:val="0"/>
        <w:spacing w:line="595" w:lineRule="exact"/>
        <w:ind w:firstLine="6400" w:firstLineChars="2000"/>
        <w:rPr>
          <w:rFonts w:hint="default" w:ascii="Times New Roman" w:hAnsi="Times New Roman" w:eastAsia="方正仿宋_GB2312" w:cs="Times New Roman"/>
          <w:sz w:val="32"/>
          <w:szCs w:val="32"/>
          <w:highlight w:val="none"/>
        </w:rPr>
      </w:pPr>
    </w:p>
    <w:p w14:paraId="021E6895">
      <w:pPr>
        <w:tabs>
          <w:tab w:val="left" w:pos="6300"/>
        </w:tabs>
        <w:snapToGrid w:val="0"/>
        <w:spacing w:line="595" w:lineRule="exact"/>
        <w:ind w:firstLine="4480" w:firstLineChars="14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投标人（公章）：</w:t>
      </w:r>
    </w:p>
    <w:p w14:paraId="1A46D34A">
      <w:pPr>
        <w:wordWrap w:val="0"/>
        <w:jc w:val="right"/>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 xml:space="preserve">年  月  日    </w:t>
      </w:r>
    </w:p>
    <w:p w14:paraId="42FCB125">
      <w:pPr>
        <w:rPr>
          <w:rFonts w:hint="default" w:ascii="Times New Roman" w:hAnsi="Times New Roman" w:eastAsia="方正仿宋_GB2312" w:cs="Times New Roman"/>
          <w:sz w:val="32"/>
          <w:szCs w:val="32"/>
          <w:highlight w:val="none"/>
          <w:lang w:val="en-US" w:eastAsia="zh-CN"/>
        </w:rPr>
      </w:pPr>
      <w:bookmarkStart w:id="34" w:name="_Toc28739"/>
    </w:p>
    <w:p w14:paraId="3BFFB017">
      <w:pPr>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br w:type="page"/>
      </w:r>
    </w:p>
    <w:p w14:paraId="4178FD85">
      <w:pPr>
        <w:tabs>
          <w:tab w:val="left" w:pos="6300"/>
        </w:tabs>
        <w:snapToGrid w:val="0"/>
        <w:spacing w:line="595" w:lineRule="exact"/>
        <w:outlineLvl w:val="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附件2：</w:t>
      </w:r>
      <w:bookmarkEnd w:id="34"/>
    </w:p>
    <w:p w14:paraId="1587DED6">
      <w:pPr>
        <w:spacing w:line="595" w:lineRule="exact"/>
        <w:jc w:val="center"/>
        <w:rPr>
          <w:rFonts w:hint="default" w:ascii="Times New Roman" w:hAnsi="Times New Roman" w:eastAsia="方正小标宋_GBK" w:cs="Times New Roman"/>
          <w:b/>
          <w:bCs/>
          <w:sz w:val="44"/>
          <w:szCs w:val="44"/>
          <w:highlight w:val="none"/>
        </w:rPr>
      </w:pPr>
      <w:r>
        <w:rPr>
          <w:rFonts w:hint="default" w:ascii="Times New Roman" w:hAnsi="Times New Roman" w:eastAsia="方正小标宋_GBK" w:cs="Times New Roman"/>
          <w:b/>
          <w:bCs/>
          <w:sz w:val="44"/>
          <w:szCs w:val="44"/>
          <w:highlight w:val="none"/>
        </w:rPr>
        <w:t>法定代表人授权委托书</w:t>
      </w:r>
    </w:p>
    <w:p w14:paraId="5897789A">
      <w:pPr>
        <w:spacing w:line="595" w:lineRule="exact"/>
        <w:jc w:val="center"/>
        <w:rPr>
          <w:rFonts w:hint="default" w:ascii="Times New Roman" w:hAnsi="Times New Roman" w:eastAsia="方正黑体_GBK" w:cs="Times New Roman"/>
          <w:sz w:val="32"/>
          <w:szCs w:val="32"/>
          <w:highlight w:val="none"/>
        </w:rPr>
      </w:pPr>
    </w:p>
    <w:p w14:paraId="060FF0C2">
      <w:pPr>
        <w:tabs>
          <w:tab w:val="left" w:pos="6300"/>
        </w:tabs>
        <w:snapToGrid w:val="0"/>
        <w:spacing w:line="595" w:lineRule="exact"/>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lang w:val="en-US" w:eastAsia="zh-CN"/>
        </w:rPr>
        <w:t>重庆市农业投资集团有限</w:t>
      </w:r>
      <w:r>
        <w:rPr>
          <w:rFonts w:hint="default" w:ascii="Times New Roman" w:hAnsi="Times New Roman" w:eastAsia="方正仿宋_GB2312" w:cs="Times New Roman"/>
          <w:sz w:val="32"/>
          <w:szCs w:val="32"/>
          <w:highlight w:val="none"/>
        </w:rPr>
        <w:t>公司：</w:t>
      </w:r>
    </w:p>
    <w:p w14:paraId="375CCE84">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本授权书声明：我____（姓名）系_____________（投标单位名称）的法定代表人，特授权____（姓名） 身份证号___________代表我单位全权办理</w:t>
      </w:r>
      <w:r>
        <w:rPr>
          <w:rFonts w:hint="default" w:ascii="Times New Roman" w:hAnsi="Times New Roman" w:eastAsia="方正仿宋_GB2312" w:cs="Times New Roman"/>
          <w:sz w:val="32"/>
          <w:szCs w:val="32"/>
          <w:highlight w:val="none"/>
          <w:lang w:val="en-US" w:eastAsia="zh-CN"/>
        </w:rPr>
        <w:t>农投集团</w:t>
      </w:r>
      <w:r>
        <w:rPr>
          <w:rFonts w:hint="default" w:ascii="Times New Roman" w:hAnsi="Times New Roman" w:eastAsia="方正仿宋_GB2312" w:cs="Times New Roman"/>
          <w:sz w:val="32"/>
          <w:szCs w:val="32"/>
          <w:highlight w:val="none"/>
        </w:rPr>
        <w:t>总部办公用房装修改造项目工程量清单及组价审核服务的比选、谈判、签约等具体工作。</w:t>
      </w:r>
    </w:p>
    <w:p w14:paraId="7A7E2FC9">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我单位对被授权人的签字负全部责任。</w:t>
      </w:r>
    </w:p>
    <w:p w14:paraId="7C7C73AD">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在撤消授权的书面通知以前，本授权书一直有效。被授权人在授权书有效期内签署的所有文件不因授权的撤消而失效。</w:t>
      </w:r>
    </w:p>
    <w:p w14:paraId="1EEC551E">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4C8FC484">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4313EF6B">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 xml:space="preserve">被授权人：               </w:t>
      </w:r>
      <w:r>
        <w:rPr>
          <w:rFonts w:hint="eastAsia" w:ascii="Times New Roman" w:hAnsi="Times New Roman" w:eastAsia="方正仿宋_GB2312" w:cs="Times New Roman"/>
          <w:sz w:val="32"/>
          <w:szCs w:val="32"/>
          <w:highlight w:val="none"/>
          <w:lang w:eastAsia="zh-CN"/>
        </w:rPr>
        <w:t>投标人</w:t>
      </w:r>
      <w:r>
        <w:rPr>
          <w:rFonts w:hint="default" w:ascii="Times New Roman" w:hAnsi="Times New Roman" w:eastAsia="方正仿宋_GB2312" w:cs="Times New Roman"/>
          <w:sz w:val="32"/>
          <w:szCs w:val="32"/>
          <w:highlight w:val="none"/>
        </w:rPr>
        <w:t>法定代表人：</w:t>
      </w:r>
    </w:p>
    <w:p w14:paraId="3D449DC0">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（签字或盖章）          （签字或签章）</w:t>
      </w:r>
    </w:p>
    <w:p w14:paraId="0F0B5B68">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2822F0C5">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2B86D46D">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（附：被授权人身份证正反面复印件）</w:t>
      </w:r>
    </w:p>
    <w:p w14:paraId="2A745DAC">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 xml:space="preserve">                                          </w:t>
      </w:r>
    </w:p>
    <w:p w14:paraId="5301578C">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（投标人公章）</w:t>
      </w:r>
    </w:p>
    <w:p w14:paraId="479E6BFB">
      <w:pPr>
        <w:tabs>
          <w:tab w:val="left" w:pos="6300"/>
        </w:tabs>
        <w:snapToGrid w:val="0"/>
        <w:spacing w:line="595" w:lineRule="exact"/>
        <w:ind w:firstLine="1600" w:firstLineChars="5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年   月   日</w:t>
      </w:r>
      <w:r>
        <w:rPr>
          <w:rFonts w:hint="default" w:ascii="Times New Roman" w:hAnsi="Times New Roman" w:eastAsia="方正仿宋_GB2312" w:cs="Times New Roman"/>
          <w:sz w:val="24"/>
          <w:highlight w:val="none"/>
        </w:rPr>
        <w:t xml:space="preserve">                         </w:t>
      </w: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EE0E70-9A27-410E-AD38-BEF5226E54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6B740D82-8AE2-4291-8D27-45EC77601AD7}"/>
  </w:font>
  <w:font w:name="方正小标宋_GBK">
    <w:panose1 w:val="03000509000000000000"/>
    <w:charset w:val="86"/>
    <w:family w:val="auto"/>
    <w:pitch w:val="default"/>
    <w:sig w:usb0="00000001" w:usb1="080E0000" w:usb2="00000000" w:usb3="00000000" w:csb0="00040000" w:csb1="00000000"/>
    <w:embedRegular r:id="rId3" w:fontKey="{9A73FCEC-FC12-4298-8211-671512827A6B}"/>
  </w:font>
  <w:font w:name="方正黑体_GBK">
    <w:panose1 w:val="03000509000000000000"/>
    <w:charset w:val="86"/>
    <w:family w:val="auto"/>
    <w:pitch w:val="default"/>
    <w:sig w:usb0="00000001" w:usb1="080E0000" w:usb2="00000000" w:usb3="00000000" w:csb0="00040000" w:csb1="00000000"/>
    <w:embedRegular r:id="rId4" w:fontKey="{4C86C368-7E0D-4A13-BDD4-74628E5A202F}"/>
  </w:font>
  <w:font w:name="方正楷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09A69371-DF5A-4EAF-B10D-941B73B6D910}"/>
  </w:font>
  <w:font w:name="monospace">
    <w:altName w:val="Segoe Print"/>
    <w:panose1 w:val="00000000000000000000"/>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D7B2">
    <w:pPr>
      <w:pStyle w:val="9"/>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D9D19">
    <w:pPr>
      <w:pStyle w:val="9"/>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876B6E4E"/>
    <w:multiLevelType w:val="singleLevel"/>
    <w:tmpl w:val="876B6E4E"/>
    <w:lvl w:ilvl="0" w:tentative="0">
      <w:start w:val="2"/>
      <w:numFmt w:val="chineseCounting"/>
      <w:suff w:val="nothing"/>
      <w:lvlText w:val="%1、"/>
      <w:lvlJc w:val="left"/>
      <w:rPr>
        <w:rFonts w:hint="eastAsia"/>
      </w:rPr>
    </w:lvl>
  </w:abstractNum>
  <w:abstractNum w:abstractNumId="2">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11052B"/>
    <w:rsid w:val="00145CD5"/>
    <w:rsid w:val="001F742E"/>
    <w:rsid w:val="00214AB7"/>
    <w:rsid w:val="00242C65"/>
    <w:rsid w:val="002B7400"/>
    <w:rsid w:val="00337058"/>
    <w:rsid w:val="00346094"/>
    <w:rsid w:val="003C34C5"/>
    <w:rsid w:val="003D058E"/>
    <w:rsid w:val="003F7775"/>
    <w:rsid w:val="00425A1B"/>
    <w:rsid w:val="0043723C"/>
    <w:rsid w:val="004522E5"/>
    <w:rsid w:val="004C6A2F"/>
    <w:rsid w:val="0053272D"/>
    <w:rsid w:val="00553567"/>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F7A06"/>
    <w:rsid w:val="00A035D0"/>
    <w:rsid w:val="00A067E1"/>
    <w:rsid w:val="00A83B28"/>
    <w:rsid w:val="00A92EE3"/>
    <w:rsid w:val="00A940EB"/>
    <w:rsid w:val="00BE3935"/>
    <w:rsid w:val="00C17EFD"/>
    <w:rsid w:val="00C72AEC"/>
    <w:rsid w:val="00C76EEA"/>
    <w:rsid w:val="00CB1392"/>
    <w:rsid w:val="00D04477"/>
    <w:rsid w:val="00D2619C"/>
    <w:rsid w:val="00D457F9"/>
    <w:rsid w:val="00D767AC"/>
    <w:rsid w:val="00E036AC"/>
    <w:rsid w:val="00E1133D"/>
    <w:rsid w:val="00E1613E"/>
    <w:rsid w:val="00E74064"/>
    <w:rsid w:val="00E91FA5"/>
    <w:rsid w:val="00EB29BA"/>
    <w:rsid w:val="00EB4FAA"/>
    <w:rsid w:val="00ED07DC"/>
    <w:rsid w:val="00FA0143"/>
    <w:rsid w:val="00FC3EA2"/>
    <w:rsid w:val="00FF27C4"/>
    <w:rsid w:val="02580DC8"/>
    <w:rsid w:val="02F233FB"/>
    <w:rsid w:val="04903689"/>
    <w:rsid w:val="04B54373"/>
    <w:rsid w:val="05CD3EB3"/>
    <w:rsid w:val="05FC2D6A"/>
    <w:rsid w:val="06C013A0"/>
    <w:rsid w:val="08D93F70"/>
    <w:rsid w:val="08EC49A4"/>
    <w:rsid w:val="09495159"/>
    <w:rsid w:val="0AAF6A88"/>
    <w:rsid w:val="0C483005"/>
    <w:rsid w:val="0DBE4D94"/>
    <w:rsid w:val="0DC5031F"/>
    <w:rsid w:val="0F031416"/>
    <w:rsid w:val="0F213D56"/>
    <w:rsid w:val="0FB6EF08"/>
    <w:rsid w:val="111C3F21"/>
    <w:rsid w:val="13262D3E"/>
    <w:rsid w:val="16F42FD0"/>
    <w:rsid w:val="1ACC164C"/>
    <w:rsid w:val="1ADB110B"/>
    <w:rsid w:val="1C0B03C8"/>
    <w:rsid w:val="1C3D54D1"/>
    <w:rsid w:val="1D01483C"/>
    <w:rsid w:val="1D647237"/>
    <w:rsid w:val="1E2A3231"/>
    <w:rsid w:val="1E986E87"/>
    <w:rsid w:val="1F9635BC"/>
    <w:rsid w:val="1FD81DEB"/>
    <w:rsid w:val="20910114"/>
    <w:rsid w:val="21D13D7A"/>
    <w:rsid w:val="2329223F"/>
    <w:rsid w:val="233536E2"/>
    <w:rsid w:val="23D94E7A"/>
    <w:rsid w:val="244743BA"/>
    <w:rsid w:val="24675724"/>
    <w:rsid w:val="246851A0"/>
    <w:rsid w:val="24B72628"/>
    <w:rsid w:val="25A40E97"/>
    <w:rsid w:val="25A70AC4"/>
    <w:rsid w:val="25B150E7"/>
    <w:rsid w:val="2804170B"/>
    <w:rsid w:val="2812699E"/>
    <w:rsid w:val="289B2DE8"/>
    <w:rsid w:val="2B820819"/>
    <w:rsid w:val="2EE1627B"/>
    <w:rsid w:val="2F3D4CD7"/>
    <w:rsid w:val="31D36170"/>
    <w:rsid w:val="32297E85"/>
    <w:rsid w:val="36400630"/>
    <w:rsid w:val="36963DEF"/>
    <w:rsid w:val="37233535"/>
    <w:rsid w:val="375376C0"/>
    <w:rsid w:val="3BE755BE"/>
    <w:rsid w:val="3C4835E8"/>
    <w:rsid w:val="3DFC67A1"/>
    <w:rsid w:val="3E1C3305"/>
    <w:rsid w:val="3E47743A"/>
    <w:rsid w:val="3F84211F"/>
    <w:rsid w:val="42854C73"/>
    <w:rsid w:val="4304674D"/>
    <w:rsid w:val="448D6151"/>
    <w:rsid w:val="44DE2CB7"/>
    <w:rsid w:val="470D7DDC"/>
    <w:rsid w:val="47FC8D20"/>
    <w:rsid w:val="484A4A39"/>
    <w:rsid w:val="494C6E4D"/>
    <w:rsid w:val="49FDDB4D"/>
    <w:rsid w:val="49FF664A"/>
    <w:rsid w:val="4AF63888"/>
    <w:rsid w:val="4B9E3967"/>
    <w:rsid w:val="4CF6070C"/>
    <w:rsid w:val="4E1D77A8"/>
    <w:rsid w:val="4E482BC8"/>
    <w:rsid w:val="4EE8791C"/>
    <w:rsid w:val="500A6BF2"/>
    <w:rsid w:val="505D09B3"/>
    <w:rsid w:val="50A306D9"/>
    <w:rsid w:val="50C1037A"/>
    <w:rsid w:val="51E20C95"/>
    <w:rsid w:val="53614812"/>
    <w:rsid w:val="5438760A"/>
    <w:rsid w:val="54532EC8"/>
    <w:rsid w:val="55594E94"/>
    <w:rsid w:val="55A07B04"/>
    <w:rsid w:val="564679EB"/>
    <w:rsid w:val="5776AE59"/>
    <w:rsid w:val="577E5067"/>
    <w:rsid w:val="582B6903"/>
    <w:rsid w:val="5926362C"/>
    <w:rsid w:val="59B8602B"/>
    <w:rsid w:val="5A8C1538"/>
    <w:rsid w:val="5C2A76AA"/>
    <w:rsid w:val="5EF015A4"/>
    <w:rsid w:val="5F02299A"/>
    <w:rsid w:val="5F776C17"/>
    <w:rsid w:val="614F7213"/>
    <w:rsid w:val="62856942"/>
    <w:rsid w:val="639D52B6"/>
    <w:rsid w:val="63C914B3"/>
    <w:rsid w:val="65592CE7"/>
    <w:rsid w:val="665BB980"/>
    <w:rsid w:val="66997162"/>
    <w:rsid w:val="67373586"/>
    <w:rsid w:val="69D71457"/>
    <w:rsid w:val="6CDF1345"/>
    <w:rsid w:val="6F434296"/>
    <w:rsid w:val="6FFE6E85"/>
    <w:rsid w:val="707003B9"/>
    <w:rsid w:val="72160172"/>
    <w:rsid w:val="737053AB"/>
    <w:rsid w:val="74801763"/>
    <w:rsid w:val="755B5EAC"/>
    <w:rsid w:val="761E3D09"/>
    <w:rsid w:val="7702425A"/>
    <w:rsid w:val="779FDF1F"/>
    <w:rsid w:val="781E4DD1"/>
    <w:rsid w:val="79A038E7"/>
    <w:rsid w:val="7BCE2BB6"/>
    <w:rsid w:val="7C595822"/>
    <w:rsid w:val="7C7AE297"/>
    <w:rsid w:val="7DBD122E"/>
    <w:rsid w:val="7DC13C2A"/>
    <w:rsid w:val="7FAF6A8A"/>
    <w:rsid w:val="7FC4490C"/>
    <w:rsid w:val="7FFBAAD5"/>
    <w:rsid w:val="C6EE1F62"/>
    <w:rsid w:val="C97397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26"/>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outlineLvl w:val="2"/>
    </w:pPr>
    <w:rPr>
      <w:rFonts w:eastAsia="方正楷体_GBK"/>
      <w:bCs/>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uiPriority w:val="0"/>
    <w:pPr>
      <w:widowControl w:val="0"/>
      <w:spacing w:after="120"/>
      <w:ind w:left="420" w:leftChars="200" w:firstLine="420" w:firstLineChars="200"/>
      <w:jc w:val="both"/>
    </w:pPr>
    <w:rPr>
      <w:rFonts w:ascii="Times New Roman" w:hAnsi="Times New Roman" w:eastAsia="方正仿宋_GB2312" w:cs="Times New Roman"/>
      <w:kern w:val="2"/>
      <w:sz w:val="32"/>
      <w:lang w:val="en-US" w:eastAsia="zh-CN" w:bidi="ar-SA"/>
    </w:rPr>
  </w:style>
  <w:style w:type="paragraph" w:customStyle="1" w:styleId="3">
    <w:name w:val="样式 正文首行缩进 2 + 首行缩进:  2 字符"/>
    <w:basedOn w:val="1"/>
    <w:next w:val="1"/>
    <w:qFormat/>
    <w:uiPriority w:val="0"/>
    <w:pPr>
      <w:ind w:firstLine="480" w:firstLineChars="200"/>
    </w:pPr>
    <w:rPr>
      <w:rFonts w:cs="宋体"/>
      <w:sz w:val="24"/>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sz w:val="26"/>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next w:val="1"/>
    <w:link w:val="28"/>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FollowedHyperlink"/>
    <w:basedOn w:val="14"/>
    <w:semiHidden/>
    <w:unhideWhenUsed/>
    <w:qFormat/>
    <w:uiPriority w:val="99"/>
    <w:rPr>
      <w:color w:val="800080"/>
      <w:u w:val="none"/>
    </w:rPr>
  </w:style>
  <w:style w:type="character" w:styleId="16">
    <w:name w:val="Emphasis"/>
    <w:basedOn w:val="14"/>
    <w:qFormat/>
    <w:locked/>
    <w:uiPriority w:val="0"/>
  </w:style>
  <w:style w:type="character" w:styleId="17">
    <w:name w:val="HTML Definition"/>
    <w:basedOn w:val="14"/>
    <w:semiHidden/>
    <w:unhideWhenUsed/>
    <w:qFormat/>
    <w:uiPriority w:val="99"/>
  </w:style>
  <w:style w:type="character" w:styleId="18">
    <w:name w:val="HTML Typewriter"/>
    <w:basedOn w:val="14"/>
    <w:semiHidden/>
    <w:unhideWhenUsed/>
    <w:qFormat/>
    <w:uiPriority w:val="99"/>
    <w:rPr>
      <w:rFonts w:ascii="monospace" w:hAnsi="monospace" w:eastAsia="monospace" w:cs="monospace"/>
      <w:sz w:val="20"/>
    </w:rPr>
  </w:style>
  <w:style w:type="character" w:styleId="19">
    <w:name w:val="HTML Acronym"/>
    <w:basedOn w:val="14"/>
    <w:semiHidden/>
    <w:unhideWhenUsed/>
    <w:qFormat/>
    <w:uiPriority w:val="99"/>
  </w:style>
  <w:style w:type="character" w:styleId="20">
    <w:name w:val="HTML Variable"/>
    <w:basedOn w:val="14"/>
    <w:semiHidden/>
    <w:unhideWhenUsed/>
    <w:qFormat/>
    <w:uiPriority w:val="99"/>
  </w:style>
  <w:style w:type="character" w:styleId="21">
    <w:name w:val="Hyperlink"/>
    <w:basedOn w:val="14"/>
    <w:semiHidden/>
    <w:unhideWhenUsed/>
    <w:qFormat/>
    <w:uiPriority w:val="99"/>
    <w:rPr>
      <w:color w:val="0000FF"/>
      <w:u w:val="none"/>
    </w:rPr>
  </w:style>
  <w:style w:type="character" w:styleId="22">
    <w:name w:val="HTML Code"/>
    <w:basedOn w:val="14"/>
    <w:semiHidden/>
    <w:unhideWhenUsed/>
    <w:qFormat/>
    <w:uiPriority w:val="99"/>
    <w:rPr>
      <w:rFonts w:hint="default" w:ascii="monospace" w:hAnsi="monospace" w:eastAsia="monospace" w:cs="monospace"/>
      <w:sz w:val="20"/>
    </w:rPr>
  </w:style>
  <w:style w:type="character" w:styleId="23">
    <w:name w:val="HTML Cite"/>
    <w:basedOn w:val="14"/>
    <w:semiHidden/>
    <w:unhideWhenUsed/>
    <w:qFormat/>
    <w:uiPriority w:val="99"/>
  </w:style>
  <w:style w:type="character" w:styleId="24">
    <w:name w:val="HTML Keyboard"/>
    <w:basedOn w:val="14"/>
    <w:semiHidden/>
    <w:unhideWhenUsed/>
    <w:qFormat/>
    <w:uiPriority w:val="99"/>
    <w:rPr>
      <w:rFonts w:hint="default" w:ascii="monospace" w:hAnsi="monospace" w:eastAsia="monospace" w:cs="monospace"/>
      <w:sz w:val="20"/>
    </w:rPr>
  </w:style>
  <w:style w:type="character" w:styleId="25">
    <w:name w:val="HTML Sample"/>
    <w:basedOn w:val="14"/>
    <w:semiHidden/>
    <w:unhideWhenUsed/>
    <w:qFormat/>
    <w:uiPriority w:val="99"/>
    <w:rPr>
      <w:rFonts w:hint="default" w:ascii="monospace" w:hAnsi="monospace" w:eastAsia="monospace" w:cs="monospace"/>
    </w:rPr>
  </w:style>
  <w:style w:type="character" w:customStyle="1" w:styleId="26">
    <w:name w:val="Heading 2 Char"/>
    <w:basedOn w:val="14"/>
    <w:link w:val="5"/>
    <w:semiHidden/>
    <w:qFormat/>
    <w:uiPriority w:val="9"/>
    <w:rPr>
      <w:rFonts w:asciiTheme="majorHAnsi" w:hAnsiTheme="majorHAnsi" w:eastAsiaTheme="majorEastAsia" w:cstheme="majorBidi"/>
      <w:b/>
      <w:bCs/>
      <w:sz w:val="32"/>
      <w:szCs w:val="32"/>
    </w:rPr>
  </w:style>
  <w:style w:type="character" w:customStyle="1" w:styleId="27">
    <w:name w:val="Footer Char"/>
    <w:basedOn w:val="14"/>
    <w:link w:val="9"/>
    <w:qFormat/>
    <w:locked/>
    <w:uiPriority w:val="99"/>
    <w:rPr>
      <w:rFonts w:cs="Times New Roman"/>
      <w:kern w:val="2"/>
      <w:sz w:val="18"/>
      <w:szCs w:val="18"/>
    </w:rPr>
  </w:style>
  <w:style w:type="character" w:customStyle="1" w:styleId="28">
    <w:name w:val="Header Char"/>
    <w:basedOn w:val="14"/>
    <w:link w:val="10"/>
    <w:qFormat/>
    <w:locked/>
    <w:uiPriority w:val="99"/>
    <w:rPr>
      <w:rFonts w:cs="Times New Roman"/>
      <w:kern w:val="2"/>
      <w:sz w:val="18"/>
      <w:szCs w:val="18"/>
    </w:rPr>
  </w:style>
  <w:style w:type="paragraph" w:customStyle="1" w:styleId="29">
    <w:name w:val="样式1"/>
    <w:basedOn w:val="10"/>
    <w:next w:val="1"/>
    <w:qFormat/>
    <w:uiPriority w:val="0"/>
    <w:pPr>
      <w:ind w:firstLine="0" w:firstLineChars="0"/>
      <w:jc w:val="center"/>
    </w:pPr>
    <w:rPr>
      <w:rFonts w:ascii="方正小标宋_GBK" w:eastAsia="方正小标宋_GBK" w:cs="Times New Roman"/>
      <w:sz w:val="44"/>
      <w:szCs w:val="44"/>
    </w:rPr>
  </w:style>
  <w:style w:type="paragraph" w:customStyle="1" w:styleId="30">
    <w:name w:val="List Paragraph"/>
    <w:basedOn w:val="1"/>
    <w:qFormat/>
    <w:uiPriority w:val="0"/>
    <w:pPr>
      <w:ind w:firstLine="420" w:firstLineChars="200"/>
    </w:pPr>
    <w:rPr>
      <w:rFonts w:ascii="Calibri" w:hAnsi="Calibri"/>
      <w:szCs w:val="22"/>
    </w:rPr>
  </w:style>
  <w:style w:type="paragraph" w:customStyle="1" w:styleId="31">
    <w:name w:val="正文 A"/>
    <w:qFormat/>
    <w:uiPriority w:val="0"/>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3257</Words>
  <Characters>3479</Characters>
  <Lines>0</Lines>
  <Paragraphs>0</Paragraphs>
  <TotalTime>9</TotalTime>
  <ScaleCrop>false</ScaleCrop>
  <LinksUpToDate>false</LinksUpToDate>
  <CharactersWithSpaces>3682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2020-03-21T17:36:00Z</dcterms:created>
  <dc:creator>曹婷</dc:creator>
  <cp:lastModifiedBy>周元</cp:lastModifiedBy>
  <cp:lastPrinted>2020-03-26T17:44:00Z</cp:lastPrinted>
  <dcterms:modified xsi:type="dcterms:W3CDTF">2026-02-12T07:47:58Z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255F3257CBB34FD38BD47AC444AEA68B_13</vt:lpwstr>
  </property>
  <property fmtid="{D5CDD505-2E9C-101B-9397-08002B2CF9AE}" pid="4" name="KSOTemplateDocerSaveRecord">
    <vt:lpwstr>eyJoZGlkIjoiYjg0YmU0OWY5YmIxOTEzMjc3OTg3ZWE3NDUzZTE3ODgiLCJ1c2VySWQiOiI0NzEwNDYyNzYifQ==</vt:lpwstr>
  </property>
</Properties>
</file>